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"/>
        <w:gridCol w:w="989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BC2A6B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Зимние</w:t>
            </w:r>
            <w:r w:rsidR="00807A9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каникулы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в </w:t>
            </w:r>
            <w:r w:rsidR="00807A9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Беларуси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335DC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Минск-</w:t>
            </w:r>
            <w:proofErr w:type="spellStart"/>
            <w:r w:rsidR="00BC2A6B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Дудутки</w:t>
            </w:r>
            <w:proofErr w:type="spellEnd"/>
            <w:proofErr w:type="gramStart"/>
            <w:r w:rsidR="00BC2A6B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*-</w:t>
            </w:r>
            <w:proofErr w:type="gramEnd"/>
            <w:r w:rsidR="00BC2A6B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Несвиж-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Брест-</w:t>
            </w:r>
            <w:r w:rsidR="00BC2A6B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-Беловежская пуща</w:t>
            </w:r>
            <w:r w:rsidR="00BC2A6B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-Резиденция Деда Мороза </w:t>
            </w:r>
          </w:p>
          <w:p w:rsidR="00A620A4" w:rsidRPr="00A620A4" w:rsidRDefault="00BC2A6B" w:rsidP="00BC2A6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745BF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6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E36C0A" w:themeColor="accent6" w:themeShade="BF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0"/>
                <w:lang w:eastAsia="ru-RU"/>
              </w:rPr>
              <w:t>19-00 ТУЛА</w:t>
            </w:r>
            <w:r w:rsidRPr="00BC2A6B">
              <w:rPr>
                <w:rFonts w:asciiTheme="majorHAnsi" w:eastAsia="Times New Roman" w:hAnsiTheme="majorHAnsi" w:cs="Tahoma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20:00 СЕРПУХОВ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(кафе "Вояж")</w:t>
            </w: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21:30 КАЛУГА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(Драмтеатр, Театральная площадь)</w:t>
            </w: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19:30 ЧЕХОВ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 (Памятник Танку, </w:t>
            </w:r>
            <w:proofErr w:type="gram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Советская</w:t>
            </w:r>
            <w:proofErr w:type="gram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пл.)</w:t>
            </w: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20:30 МАЛОЯРОСЛАВЕЦ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Маклино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МВЦ)</w:t>
            </w: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20:00 ОБНИНСК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(автовокзал, старые кассы)</w:t>
            </w: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19-00 ПОДОЛЬСК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 (железнодорожная станция со стороны 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ул</w:t>
            </w:r>
            <w:proofErr w:type="gram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.Ж</w:t>
            </w:r>
            <w:proofErr w:type="gram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елезнодорожная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)</w:t>
            </w: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19:20-19:30 НАРО-ФОМИНСК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18:30 – Москва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(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ст.м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. 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Саларьево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)</w:t>
            </w: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</w:p>
          <w:p w:rsidR="00BC2A6B" w:rsidRPr="00BC2A6B" w:rsidRDefault="00BC2A6B" w:rsidP="00BC2A6B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Ночной переезд.</w:t>
            </w:r>
          </w:p>
          <w:p w:rsidR="007369AA" w:rsidRPr="00BC2A6B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Прибытие в Минск утром.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Завтрак.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 xml:space="preserve">Обзорная </w:t>
            </w:r>
            <w:proofErr w:type="spellStart"/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автобусно</w:t>
            </w:r>
            <w:proofErr w:type="spellEnd"/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-пешеходная экскурсия по Минску.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Информация о прошлом города в широких исторических рамках с осмотром величественных ансамблей, главных площадей и проспектов Минска, монументальных общественных зданий в окружении роскоши многочисленных скверов и парков. Трагедия жителей города в годы Великой Отечественной войны и современный, динамично развивающийся Минск.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Площадь Независимости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 </w:t>
            </w:r>
            <w:r w:rsidRPr="00BC2A6B">
              <w:rPr>
                <w:rFonts w:asciiTheme="majorHAnsi" w:eastAsia="Times New Roman" w:hAnsiTheme="majorHAnsi" w:cs="Tahoma"/>
                <w:i/>
                <w:iCs/>
                <w:color w:val="0D0D0D" w:themeColor="text1" w:themeTint="F2"/>
                <w:szCs w:val="20"/>
                <w:lang w:eastAsia="ru-RU"/>
              </w:rPr>
              <w:t>«красный» Костел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начала XX в.,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проспект Независимости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– главная магистраль столицы с величественными ансамблями главных площадей,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Дворец Республики, Национальный театр оперы и балета, Национальная библиотека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и др.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Пешеходная экскурсия по Троицкому предместью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– историческому центру старого города, сохранившему колорит XVIII-XIX веков со старинными, будто игрушечными домиками и живописному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Верхнему городу с Ратушей и Кафедральным собором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Святого Духа, где кипит жизнь города позапрошлого века. На его главной площади – площади Свободы – вы увидите торговые ряды, несколько бывших монастырских комплексов (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базилиан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бернардинцев, иезуитов). Живописные изогнутые улочки, уютные кафе в старинных зданиях, дома ремесленников, галереи художников, костел</w:t>
            </w:r>
            <w:proofErr w:type="gram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</w:t>
            </w:r>
            <w:proofErr w:type="gram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в. Девы Марии, древнейшая улица Немига. Сегодня сюда влекут гостей музеи, сувенирные лавки, уютные кафе, корчмы и многое другое. Здесь вы посетите ценный архитектурный памятник города – Кафедральный православный собор.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Остров скорби и слез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 расположенный в излучине реки Свислочь и мемориальный комплекс «Сынам Отечества», открытый в память о жителях Беларуси, павших в сражениях всех времен.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ЗАГОРОДНАЯ ЭКСКУРСИЯ в уникальный музейно-этнографический комплекс старинных народных ремесел и технологий с действующими народными промыслами «ДУДУТКИ»* </w:t>
            </w:r>
            <w:r w:rsidRPr="00BC2A6B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u w:val="single"/>
                <w:lang w:eastAsia="ru-RU"/>
              </w:rPr>
              <w:t>(по желанию, за доп. плату – 800 руб., оплата при бронировании).</w:t>
            </w:r>
            <w:r w:rsidRPr="00BC2A6B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Идея комплекса – возрождение и демонстрация быта старинной белорусской  шляхетской усадьбы. Основной формой жизни панского двора на Беларуси на протяжении столетий было натуральное 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lastRenderedPageBreak/>
              <w:t xml:space="preserve">хозяйство в самом высоком смысле этого слова – умение жить в гармонии с окружающим миром, брать из него все необходимое, не нарушая природного баланса. Именно поэтому каждый хозяин имел на своей усадьбе и собственную пекарню, и сыроварню, и 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бровар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и мельницу, и кузницу, и конюшню. Экскурсия предусматривает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посещение действующей ветряной мельницы, гончарной мастерской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 посещение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старинной кузницы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 традиционной 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мастерской плотницкого искусства</w:t>
            </w:r>
            <w:r w:rsidRPr="00BC2A6B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,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 xml:space="preserve">ткачества, </w:t>
            </w:r>
            <w:proofErr w:type="spellStart"/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соломоплетения</w:t>
            </w:r>
            <w:proofErr w:type="spellEnd"/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,  хлебопекарни,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этнографической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галереи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 экспозицией предметов быта XIII-начала XX вв. Вы посетите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музейный зоосад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(страусы, дикие кабаны, олени) и музейное хозяйство (конюшня, ферма, птичник), выставку старинных автомобилей. Экскурсия включает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3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 xml:space="preserve">дегустации: в </w:t>
            </w:r>
            <w:proofErr w:type="spellStart"/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бровареу</w:t>
            </w:r>
            <w:proofErr w:type="spellEnd"/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 xml:space="preserve"> самогонного аппарата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(самогон, хлеб, соленый огурец, мед),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в живописной хлебопекарне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(свежевыпеченный деревенский каравай, к которому подают 3 вида домашних сыров, только что сбитое масло, чай на травах),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на мельнице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(крестьянский хлеб с салом),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ремесленном производстве в  цехах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(в сельской кузне, в гончарной  мастерской). И везде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–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этнографический антураж, и интерактивное действо. Свободное время на территории комплекса, покупка сувениров ручной  работы.  Возвращение в Минск.</w:t>
            </w:r>
          </w:p>
          <w:p w:rsidR="00A620A4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Размещение в гостинице. Свободное время.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Завтрак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Переезд в Мир.</w:t>
            </w:r>
            <w:r w:rsidRPr="00BC2A6B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За названием этого поселка ощущается дыхание столетий. Именно здесь находят истоки белорусского зодчества, театра, музыки, литературы, книгопечатания, просветительства и философии. 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Мирскому замку.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Словно машина времени перенесет вас в далекие, романтические, одинаково прекрасные и жестокие времена  средневековья, где  вы  познакомитесь со страницами Белорусской истории,  увидите памятники самобытной архитектуры XVI-XVIII вв.- времен отважных рыцарей и прекрасных дам, времен великих страстей,  черных измен и коварных  предательств.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Замок Мирский</w:t>
            </w:r>
            <w:r w:rsidRPr="00BC2A6B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включен в список Всемирного культурного наследия ЮНЕСКО.   Взору откроется богатый дворец эпохи средневековья, своей монументальностью и неприступностью олицетворяющий силу и неограниченную власть феодала.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Мирский замок,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принадлежавший представителям известных родов из Беларуси, России и Европы на протяжении 500 лет, неоднократно разрушался в ходе войн и менял своих владельцев, а с ними и свой архитектурный облик. Замок окружен живописным озером и парком, в котором прячется небольшая часовня-усыпальница князей </w:t>
            </w:r>
            <w:proofErr w:type="gram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Святополк-Мирских</w:t>
            </w:r>
            <w:proofErr w:type="gram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Обед. Переезд в г. Брест.</w:t>
            </w:r>
          </w:p>
          <w:p w:rsidR="00A620A4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Размещение в гостинице  «Юность»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Завтрак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Обзорная экскурсия по Бресту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 старинному городу на границе Белоруссии и Польши. Город имеет древнюю и насыщенную историю. Здесь была заключена Брестская церковная уния, здесь родились и жили многие выдающиеся люди. Архитектурные памятники: Свято-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Симеоновский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собор, Николаевская братская церковь, особняки XIX - начала ХХ века, прогулка по живописной главной улице города.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lastRenderedPageBreak/>
              <w:t>Посещение Мемориального комплекса «Брестская крепость-герой» 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(построена в 1842 г.), дважды вошедшей в историю: здесь в Белом дворце в 1918 г. был заключен мир между Советской Россией и Германией и здесь держал героическую оборону ее гарнизон в первые дни Великой Отечественной войны.  </w:t>
            </w:r>
            <w:proofErr w:type="gram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Осмотр величественного мемориала «Брестская крепость-герой»,  включающего форты, бастионы, казармы, скульптурные композиции, монументы «Мужество», «Жажда», площадь Церемониалов, штык-обелиск,  вечный огонь, старые строения, руины.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proofErr w:type="gramEnd"/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Экскурсия в Музей обороны Брестской крепости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 размещенный в старинной казарме на центральном острове крепости – Цитадели.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Переезд в Беловежскую Пущу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BC2A6B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Беловежской Пуще,</w:t>
            </w:r>
            <w:r w:rsidRPr="00BC2A6B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занесенной в Список мирового культурного и природного наследия ЮНЕСКО. Ныне это - Национальный парк, в котором сочетаются богатый растительный мир и изумительные ландшафты. Здесь растет самая высокая ель Европы, здесь обитают мощные зубры, здесь удивительное разнообразие мира животных. Множество великих имен связано с этими краями - от братьев 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Тышкевичей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и </w:t>
            </w:r>
            <w:proofErr w:type="spellStart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Тызенгаузов</w:t>
            </w:r>
            <w:proofErr w:type="spellEnd"/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до Наполеона и Николая II.… В Пуще Вы посетите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Музей природы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, богатая коллекция экспонатов которого представляет полную палитру флоры и фауны Беларуси.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Посещение</w:t>
            </w:r>
            <w:r w:rsidRPr="00BC2A6B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поместья Деда Мороза</w:t>
            </w:r>
            <w:r w:rsidRPr="00BC2A6B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- сказочной усадьбы с многочисленными постройками и сюрпризами… Резиденция расположена в глубине Беловежской пущи на опушке, где обустроены кормушки для зубров. Здесь построены особняки Деда Мороза и Снегурочки, хранилище подарков Деда Мороза "Скарбница", мельница и волшебный колодец.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Дед Мороз вручит каждому подарок</w:t>
            </w:r>
            <w:r w:rsidRPr="00BC2A6B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Посещение вольеров с животными</w:t>
            </w:r>
            <w:r w:rsidRPr="00BC2A6B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. </w:t>
            </w:r>
            <w:r w:rsidRPr="00BC2A6B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lang w:eastAsia="ru-RU"/>
              </w:rPr>
              <w:t>Свободное время для фотографирования и покупки сувениров из дерева, глины, соломки.</w:t>
            </w:r>
          </w:p>
          <w:p w:rsidR="00FC7682" w:rsidRPr="00BC2A6B" w:rsidRDefault="00BC2A6B" w:rsidP="00BC2A6B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BC2A6B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shd w:val="clear" w:color="auto" w:fill="F3F3F3"/>
                <w:lang w:eastAsia="ru-RU"/>
              </w:rPr>
              <w:t>Отъезд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06A" w:rsidRP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Возвращение</w:t>
            </w:r>
            <w:r w:rsidR="00EE39F0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E39F0" w:rsidTr="004C4692">
        <w:trPr>
          <w:trHeight w:val="941"/>
        </w:trPr>
        <w:tc>
          <w:tcPr>
            <w:tcW w:w="2670" w:type="dxa"/>
            <w:vAlign w:val="center"/>
          </w:tcPr>
          <w:p w:rsidR="00EE39F0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Гостиница </w:t>
            </w:r>
          </w:p>
        </w:tc>
        <w:tc>
          <w:tcPr>
            <w:tcW w:w="2670" w:type="dxa"/>
            <w:vAlign w:val="center"/>
          </w:tcPr>
          <w:p w:rsidR="00EE39F0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671" w:type="dxa"/>
            <w:vAlign w:val="center"/>
          </w:tcPr>
          <w:p w:rsidR="00EE39F0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на 1 человека</w:t>
            </w:r>
          </w:p>
          <w:p w:rsidR="004C4692" w:rsidRPr="004C4692" w:rsidRDefault="00BC2A6B" w:rsidP="00BC2A6B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(Калуга, </w:t>
            </w:r>
            <w:r w:rsidR="004C4692"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Наро-Фоминск, Тула.)</w:t>
            </w:r>
          </w:p>
        </w:tc>
        <w:tc>
          <w:tcPr>
            <w:tcW w:w="2671" w:type="dxa"/>
            <w:vAlign w:val="center"/>
          </w:tcPr>
          <w:p w:rsidR="00EE39F0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на 1 человека</w:t>
            </w:r>
          </w:p>
          <w:p w:rsidR="004C4692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(Москва)</w:t>
            </w:r>
          </w:p>
        </w:tc>
      </w:tr>
      <w:tr w:rsidR="004C4692" w:rsidTr="004C4692">
        <w:trPr>
          <w:trHeight w:val="731"/>
        </w:trPr>
        <w:tc>
          <w:tcPr>
            <w:tcW w:w="2670" w:type="dxa"/>
            <w:vMerge w:val="restart"/>
          </w:tcPr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Гостиница «</w:t>
            </w:r>
            <w:r w:rsidR="00BC2A6B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ОРБИТА»</w:t>
            </w:r>
          </w:p>
          <w:p w:rsid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Г. Минск</w:t>
            </w:r>
          </w:p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Гостиница «</w:t>
            </w:r>
            <w:r w:rsidR="00BC2A6B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ЮНОСТЬ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»</w:t>
            </w:r>
            <w:r w:rsidR="00BC2A6B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 xml:space="preserve"> </w:t>
            </w:r>
          </w:p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Г. Брест</w:t>
            </w:r>
          </w:p>
          <w:p w:rsidR="004C4692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671" w:type="dxa"/>
            <w:vAlign w:val="center"/>
          </w:tcPr>
          <w:p w:rsidR="004C4692" w:rsidRPr="004C4692" w:rsidRDefault="00BC2A6B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13 900</w:t>
            </w:r>
            <w:r w:rsidR="004C469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4C4692" w:rsidRPr="004C4692" w:rsidRDefault="00BC2A6B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14 900</w:t>
            </w:r>
            <w:r w:rsidR="004C4692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C2A6B" w:rsidTr="00BC2A6B">
        <w:trPr>
          <w:trHeight w:val="827"/>
        </w:trPr>
        <w:tc>
          <w:tcPr>
            <w:tcW w:w="2670" w:type="dxa"/>
            <w:vMerge/>
            <w:vAlign w:val="center"/>
          </w:tcPr>
          <w:p w:rsidR="00BC2A6B" w:rsidRPr="004C4692" w:rsidRDefault="00BC2A6B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BC2A6B" w:rsidRPr="004C4692" w:rsidRDefault="00BC2A6B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1-но местный номер</w:t>
            </w:r>
          </w:p>
        </w:tc>
        <w:tc>
          <w:tcPr>
            <w:tcW w:w="5342" w:type="dxa"/>
            <w:gridSpan w:val="2"/>
            <w:vAlign w:val="center"/>
          </w:tcPr>
          <w:p w:rsidR="00BC2A6B" w:rsidRPr="004C4692" w:rsidRDefault="00BC2A6B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  <w:tr w:rsidR="00BC2A6B" w:rsidTr="00BC2A6B">
        <w:tc>
          <w:tcPr>
            <w:tcW w:w="2670" w:type="dxa"/>
            <w:vMerge/>
            <w:vAlign w:val="center"/>
          </w:tcPr>
          <w:p w:rsidR="00BC2A6B" w:rsidRPr="004C4692" w:rsidRDefault="00BC2A6B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BC2A6B" w:rsidRPr="004C4692" w:rsidRDefault="00BC2A6B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Скидка детям до 12 лет</w:t>
            </w:r>
          </w:p>
        </w:tc>
        <w:tc>
          <w:tcPr>
            <w:tcW w:w="5342" w:type="dxa"/>
            <w:gridSpan w:val="2"/>
            <w:vAlign w:val="center"/>
          </w:tcPr>
          <w:p w:rsidR="00BC2A6B" w:rsidRPr="004C4692" w:rsidRDefault="00BC2A6B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200 руб.</w:t>
            </w:r>
          </w:p>
        </w:tc>
      </w:tr>
    </w:tbl>
    <w:p w:rsidR="00D721EC" w:rsidRPr="00BC2A6B" w:rsidRDefault="00BC2A6B" w:rsidP="00BC2A6B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lastRenderedPageBreak/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3F3F3"/>
        </w:rPr>
        <w:t> </w:t>
      </w:r>
      <w:r w:rsidRPr="00BC2A6B">
        <w:rPr>
          <w:rFonts w:asciiTheme="majorHAnsi" w:hAnsiTheme="majorHAnsi" w:cs="Tahoma"/>
          <w:color w:val="000000"/>
          <w:shd w:val="clear" w:color="auto" w:fill="F3F3F3"/>
        </w:rPr>
        <w:t>транспортное обслуживание, услуги сопровождающего, проживание в гостинице (2 ночи), питание (завтраки-3, обеды-3), экскурсионное обслуживание, включая входные билеты в музеи по программе</w:t>
      </w:r>
      <w:r w:rsidRPr="00BC2A6B">
        <w:rPr>
          <w:rFonts w:asciiTheme="majorHAnsi" w:hAnsiTheme="majorHAnsi" w:cs="Tahoma"/>
          <w:color w:val="000000"/>
          <w:shd w:val="clear" w:color="auto" w:fill="F3F3F3"/>
        </w:rPr>
        <w:t>.</w:t>
      </w:r>
      <w:bookmarkStart w:id="0" w:name="_GoBack"/>
      <w:bookmarkEnd w:id="0"/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B" w:rsidRDefault="00BC2A6B" w:rsidP="00FD68EA">
      <w:pPr>
        <w:spacing w:after="0" w:line="240" w:lineRule="auto"/>
      </w:pPr>
      <w:r>
        <w:separator/>
      </w:r>
    </w:p>
  </w:endnote>
  <w:endnote w:type="continuationSeparator" w:id="0">
    <w:p w:rsidR="00BC2A6B" w:rsidRDefault="00BC2A6B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B" w:rsidRDefault="00BC2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B" w:rsidRDefault="00BC2A6B" w:rsidP="00FD68EA">
      <w:pPr>
        <w:spacing w:after="0" w:line="240" w:lineRule="auto"/>
      </w:pPr>
      <w:r>
        <w:separator/>
      </w:r>
    </w:p>
  </w:footnote>
  <w:footnote w:type="continuationSeparator" w:id="0">
    <w:p w:rsidR="00BC2A6B" w:rsidRDefault="00BC2A6B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B" w:rsidRDefault="00BC2A6B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2A6B" w:rsidRDefault="00BC2A6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C2A6B" w:rsidRDefault="00BC2A6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C2A6B" w:rsidRDefault="00BC2A6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C2A6B" w:rsidRPr="00FD68EA" w:rsidRDefault="00BC2A6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C2A6B" w:rsidRPr="00FD68EA" w:rsidRDefault="00BC2A6B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C2A6B" w:rsidRPr="00FD68EA" w:rsidRDefault="00BC2A6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C2A6B" w:rsidRPr="00FD68EA" w:rsidRDefault="00BC2A6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C2A6B" w:rsidRPr="00FD68EA" w:rsidRDefault="00BC2A6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C2A6B" w:rsidRPr="00FD68EA" w:rsidRDefault="00BC2A6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C2A6B" w:rsidRDefault="00BC2A6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C2A6B" w:rsidRDefault="00BC2A6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C2A6B" w:rsidRDefault="00BC2A6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C2A6B" w:rsidRPr="00FD68EA" w:rsidRDefault="00BC2A6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C2A6B" w:rsidRPr="00FD68EA" w:rsidRDefault="00BC2A6B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C2A6B" w:rsidRPr="00FD68EA" w:rsidRDefault="00BC2A6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C2A6B" w:rsidRPr="00FD68EA" w:rsidRDefault="00BC2A6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C2A6B" w:rsidRPr="00FD68EA" w:rsidRDefault="00BC2A6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C2A6B" w:rsidRPr="00FD68EA" w:rsidRDefault="00BC2A6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1A5A4C"/>
    <w:rsid w:val="001C6AE5"/>
    <w:rsid w:val="002A0508"/>
    <w:rsid w:val="00335DC4"/>
    <w:rsid w:val="003866FC"/>
    <w:rsid w:val="003A3DDB"/>
    <w:rsid w:val="003C53FF"/>
    <w:rsid w:val="003C5CEF"/>
    <w:rsid w:val="004350AC"/>
    <w:rsid w:val="0047149C"/>
    <w:rsid w:val="004C4692"/>
    <w:rsid w:val="006B2C4F"/>
    <w:rsid w:val="007369AA"/>
    <w:rsid w:val="00745BFD"/>
    <w:rsid w:val="00776014"/>
    <w:rsid w:val="00792E0F"/>
    <w:rsid w:val="00807A96"/>
    <w:rsid w:val="00844B2A"/>
    <w:rsid w:val="008D0356"/>
    <w:rsid w:val="0092406A"/>
    <w:rsid w:val="00930673"/>
    <w:rsid w:val="0093794C"/>
    <w:rsid w:val="009C38A9"/>
    <w:rsid w:val="009F7FC3"/>
    <w:rsid w:val="00A620A4"/>
    <w:rsid w:val="00A664F1"/>
    <w:rsid w:val="00B555CE"/>
    <w:rsid w:val="00BC2A6B"/>
    <w:rsid w:val="00BD49B0"/>
    <w:rsid w:val="00C02F6A"/>
    <w:rsid w:val="00C350B5"/>
    <w:rsid w:val="00D50E0D"/>
    <w:rsid w:val="00D721EC"/>
    <w:rsid w:val="00E058D1"/>
    <w:rsid w:val="00E92471"/>
    <w:rsid w:val="00EE39F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808-89E5-4C03-8D7E-AD3CC8D8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2018-11-13T11:23:00Z</dcterms:created>
  <dcterms:modified xsi:type="dcterms:W3CDTF">2018-11-13T11:23:00Z</dcterms:modified>
</cp:coreProperties>
</file>