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9"/>
        <w:gridCol w:w="9867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9B786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Минск – Хатынь – Несвиж – Мир </w:t>
            </w:r>
          </w:p>
          <w:p w:rsidR="00A620A4" w:rsidRPr="00A620A4" w:rsidRDefault="009B786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Беларусь </w:t>
            </w:r>
          </w:p>
          <w:p w:rsidR="00A620A4" w:rsidRPr="00A620A4" w:rsidRDefault="009B786A" w:rsidP="009B78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Трансфер из Новомосковска: в 15.30 от гостиницы Россия</w:t>
            </w:r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br/>
              <w:t xml:space="preserve">Трансфер из Узловой: в 16.00 от </w:t>
            </w:r>
            <w:proofErr w:type="spellStart"/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Свиридовского</w:t>
            </w:r>
            <w:proofErr w:type="spellEnd"/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 xml:space="preserve"> пруда, Вечный огонь</w:t>
            </w:r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br/>
            </w:r>
            <w:r w:rsidRPr="000E75C5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 17.00, Драмтеатр</w:t>
            </w:r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br/>
              <w:t>Выезд из Серпухова: 19.00, Автостанция;</w:t>
            </w:r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br/>
              <w:t>Выезд из Чехова: 19.45 памятник танку</w:t>
            </w:r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br/>
              <w:t xml:space="preserve">Выезд из Подольска: 20.45 </w:t>
            </w:r>
            <w:proofErr w:type="spellStart"/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ост</w:t>
            </w:r>
            <w:proofErr w:type="gramStart"/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.у</w:t>
            </w:r>
            <w:proofErr w:type="spellEnd"/>
            <w:proofErr w:type="gramEnd"/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 xml:space="preserve"> рынка;</w:t>
            </w:r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br/>
              <w:t xml:space="preserve">Выезд из Москвы: 21.30 ст. м. «Бульвар </w:t>
            </w:r>
            <w:proofErr w:type="spellStart"/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Дм</w:t>
            </w:r>
            <w:proofErr w:type="spellEnd"/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. Донского», Макдоналдс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br/>
            </w:r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Все города находятся по ходу движения автобуса по маршруту.</w:t>
            </w:r>
          </w:p>
          <w:p w:rsid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 xml:space="preserve">*Трансфер из Новомосковска и Узловой предоставляется при </w:t>
            </w:r>
            <w:proofErr w:type="spellStart"/>
            <w:r w:rsidRPr="000E75C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налиичии</w:t>
            </w:r>
            <w:proofErr w:type="spellEnd"/>
            <w:r w:rsidRPr="000E75C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 xml:space="preserve"> группы от 10 человек (по 300 руб./чел.).</w:t>
            </w:r>
          </w:p>
          <w:p w:rsidR="009D54D3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br/>
            </w:r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Ночной переезд.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Приезд в Минск утром, встреча на въезде в город.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Завтрак.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ОБЗОРНАЯ экскурсия по </w:t>
            </w:r>
            <w:r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Минску</w:t>
            </w:r>
            <w:r w:rsidRPr="000E75C5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 xml:space="preserve">. 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Во </w:t>
            </w:r>
            <w:proofErr w:type="spellStart"/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вре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мя</w:t>
            </w:r>
            <w:proofErr w:type="spellEnd"/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экс​кур​сии Вы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узна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​е​те о про​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шлом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​да в ши​</w:t>
            </w:r>
            <w:proofErr w:type="spellStart"/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​ких ис​то​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​че​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ских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рам​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ках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. 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Полоцкое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княжество, </w:t>
            </w:r>
            <w:proofErr w:type="spellStart"/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​ли​кое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кня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​же​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Ли​</w:t>
            </w:r>
            <w:proofErr w:type="spellStart"/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тов</w:t>
            </w:r>
            <w:proofErr w:type="spellEnd"/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ское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Речь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Поспо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​ли​тая, Рос​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сий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ская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им​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рия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Со​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вет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ская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​рус​сия и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Рес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пуб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​ли​ка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русь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та​ков путь,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прой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ден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Мин​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ском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за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​ка... Вы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уви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​те Пет​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–Пав​лов​скую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цер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ковь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​ла ХVII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​ка и "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Крас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" </w:t>
            </w:r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ко</w:t>
            </w:r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​стел на​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​ла ХХ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​ка; древ​ней​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шую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ули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цу</w:t>
            </w:r>
            <w:proofErr w:type="spellEnd"/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</w:t>
            </w:r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е​ми​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гу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что на​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лась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от де​ре​во​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зем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​ля​ной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кре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​по​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Мин​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зам​ка, и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​во​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пис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Верх​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​род, с ко​то​рым жизнь Мин​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бы​ла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свя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​за​на на про​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​же​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​ков. В Верх​нем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​де</w:t>
            </w:r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хра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​ни​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лись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памятники ар​хи​тек​ту​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ры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XVII — на​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​ла XX сто​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. На его глав​ной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пло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​ща​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пло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​ща​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Сво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ды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Вы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уви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​те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​ту​шу,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двор, тор​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​вые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ды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не​сколь​ко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стыр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ских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ком​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плек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​сов (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бер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​нар​дин​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цев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ба​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​ли​ан,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иезуи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тов</w:t>
            </w:r>
            <w:proofErr w:type="spellEnd"/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). Трагедия </w:t>
            </w:r>
            <w:proofErr w:type="spellStart"/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​те</w:t>
            </w:r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​лей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​да в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ды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​ли​кой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Оте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​че​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ствен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​ной вой​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; со​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вре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​мен​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мич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​но раз​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ваю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щий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Минск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ру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ХХ-ХХI сто​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все это то​же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​дет от​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​же​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 экс​кур​сии. Перед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шим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взо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​ром пред​ста​нут величественные ан​сам​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бли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глав​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ных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пло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​ща​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дей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про​спек​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тов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Мин​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​ну​мен​таль​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зда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эпо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​хи кон​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​рук​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​виз​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со​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вре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​мен​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об​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ще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ствен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спор​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тив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со​ору​же​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ори​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наль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ная</w:t>
            </w:r>
            <w:proofErr w:type="spellEnd"/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</w:t>
            </w:r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цио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наль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биб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лио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​те​ка и грандиозная Минск-арена… История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​да</w:t>
            </w:r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его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​ли​кие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лю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чу​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дес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ным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об​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зом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ожи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вут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 рас​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экс​кур​со​во​да и про​дол​жат свое по​вест​во​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во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вре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​ход​ной про​гул​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по ТРО​ИЦКО​МУ ПРЕД​МЕСТЬЮ, где </w:t>
            </w:r>
            <w:proofErr w:type="spellStart"/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пе</w:t>
            </w:r>
            <w:proofErr w:type="spellEnd"/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​ла жизнь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​да по​за​про​шло​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​ка и ку​да се​год​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вле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​кут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стей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му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зеи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су​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нир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лав​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уют​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фе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корч​мы и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мно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​гое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дру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​гое. Эта про​гул​ка и за​вер​шит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пу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те​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ше</w:t>
            </w:r>
            <w:proofErr w:type="spellEnd"/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ствие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по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​рус​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ской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сто​ли​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во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вре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​ни и в про​стран​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 Здесь Вы по​се​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​те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​лее цен​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ар​хи​тек​тур​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памятники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​да — Ка​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фед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раль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пра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во</w:t>
            </w:r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​слав​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ка​то​ли​че​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ский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ры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ХVII сто​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под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сво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​да​ми по​след​не​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для Вас про​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зву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чит</w:t>
            </w:r>
            <w:proofErr w:type="spellEnd"/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  <w:r w:rsidRPr="000E75C5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ОРГАННЫЙ КОНЦЕРТ (доп. плата стоимость зависит от кол-ва группы, </w:t>
            </w:r>
            <w:r w:rsidRPr="000E75C5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lastRenderedPageBreak/>
              <w:t>оплата в автобусе).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 в кафе.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Расселение в гостинице. Свободное время. </w:t>
            </w:r>
          </w:p>
          <w:p w:rsidR="00702312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За доп. плату (850 руб./чел бронь в агентстве) Выезд в </w:t>
            </w:r>
            <w:proofErr w:type="spellStart"/>
            <w:r w:rsidRPr="000E75C5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Дудутки</w:t>
            </w:r>
            <w:proofErr w:type="spellEnd"/>
            <w:r w:rsidRPr="000E75C5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.</w:t>
            </w:r>
            <w:r w:rsidRPr="000E75C5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Посещение одного из самых популярных этнографических музеев Беларуси с действующими народными промыслами: гончарная мастерская, старинная кузница, мастерская плотницкого искусства, хлебопекарня. На территории комплекса конюшня с орловскими рысаками, пони, ишаками, единственная в Беларуси ветряная мельница, выставка старинных автомобилей. У посетителей есть возможность покататься на старинных каретах и пролетках, побывать на живописной поляне пикников. </w:t>
            </w:r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Окунуться в настоящую атмосферу шляхетской усадьбы XIX в. помогут дегустации продуктов местного производства:- у самогонного аппарата (самогон, хлеб, соленый огурец, мед), - в хлебопекарне (свежевыпеченный хлеб, 3 вида сыров, масло, - на мельнице (белорусское сало с хлебом).</w:t>
            </w:r>
            <w:proofErr w:type="gramEnd"/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Завтрак.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Выезд в Хатынь (50 км). </w:t>
            </w:r>
            <w:r w:rsidRPr="000E75C5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Тематическая экскурсия «Мемориальный комплекс Хатынь»</w:t>
            </w:r>
            <w:r w:rsidRPr="000E75C5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 xml:space="preserve"> 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- памятник жертвам фашистского террора на белорусской земле, единственное  в мире кладбище сожженных деревень в годы  Второй мировой войны. Мемориал, занимающий площадь около 50 га, получил планировочную схему бывшей деревни Хатынь. Вы увидите улицы бывшей деревни, пройдете мимо труб-обелисков там, где раньше стояли дома, услышите жалобные звуки колоколов, узнаете о причинах трагедии и страшных событиях того дня.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Возвращение в Минск.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 в кафе.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ПЕШЕХОДНАЯ ЭКСКУРСИЯ ПО ТРОИЦКОМУ</w:t>
            </w:r>
            <w:r w:rsidRPr="000E75C5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 xml:space="preserve"> </w:t>
            </w:r>
            <w:r w:rsidRPr="000E75C5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ПРЕДМЕСТЬЮ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– историческому центру старого города, сохранившему колорит XVIII-XIX веков. Здесь старинные, будто игрушечные домики и живописный Верхний город с Ратушей и Кафедральным собором Святого Духа, где кипит жизнь города позапрошлого века. На его главной площади – площади Свободы – торговые ряды, несколько бывших монастырских комплексов (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базилиан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бернардинцев, иезуитов), изогнутые улочки, уютные кафе в старинных зданиях, дома ремесленников, галереи художников, костел</w:t>
            </w:r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</w:t>
            </w:r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в. Девы Марии, древнейшая улица Немига. Сегодня сюда влекут гостей музеи, сувенирные лавки, уютные кафе, корчмы и многое другое. Здесь «расположились» ценные архитектурные памятники города – Кафедральный православный и католический соборы XVII столетия, Остров скорби и слез, мемориальный комплекс «Сынам Отечества», открытый в память о жителях Беларуси, павших в сражениях всех времен.</w:t>
            </w:r>
          </w:p>
          <w:p w:rsidR="00C7791F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i/>
                <w:color w:val="0D0D0D" w:themeColor="text1" w:themeTint="F2"/>
                <w:szCs w:val="21"/>
                <w:lang w:eastAsia="ru-RU"/>
              </w:rPr>
              <w:t>Свободное время (без транспортного обслуживания).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Предлагаем посетить торгово-развлекательный комплекс «Столица», где расположены фирменные магазины брендовых предприятий Беларуси (трикотаж, косметика, обувь, кондитерские изделия и т.д.)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Освобождение номеров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.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lastRenderedPageBreak/>
              <w:t>Завтрак.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Живописные пей​за​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ис​то​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рия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мно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чис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​лен​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ных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на​се​лен​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ных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пунк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тов</w:t>
            </w:r>
            <w:proofErr w:type="spellEnd"/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рас​по​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​жен​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ных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вбли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дороги, оста​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вят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у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пу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​те​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ствен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​ни​ка яр​кие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вос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​по​ми​на​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. Маршрут экскурсии: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капличка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Заславского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– костёл Святого Николая – торговая площадь – Троицкая церковь – ансамбль синагогального двора – здание поселкового совета посёлка Мир. Экскурсионная про​гул​ка вокруг зам​ка, осмотр зам​ка снаружи.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Переезд в Несвиж. 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</w:t>
            </w:r>
            <w:r w:rsidRPr="000E75C5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 xml:space="preserve">есвиж - один из самых значимых в истории Великого Княжества Литовского город, 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увенчанный коронованным орлом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Радзивиллов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самых могущественных магнатов княжества.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Несвижский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дворцово-парковый комплекс, включённый в список Всемирного наследия ЮНЕСКО, с разноплановой архитектурой и крупнейшим ландшафтным парком. Осмотр дворцово-замкового ансамбля, построенного по проекту итальянского зодчего Джованни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Бернардони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того самого, который участвовал в строительстве и реконструкции знаменитого собора Петра и Павла в Риме. Экскурсия по залам замка: Большому столовому, Малому столовому, Бальному. Система оборонительных сооружений, превращавших дворец в неприступную крепость, считавшуюся одной из самых совершенных крепостей Европы.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Несвижский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парк, каждый уголок которого наполнен таинственными легендами и мифами. Фарный костел (XVI в.), первый в Восточной Европе памятник в стиле барокко, усыпальница князей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Радзивиллов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Обед.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Переезд в Мир. 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За названием этого поселка ощущается дыхание столетий. Именно здесь находят истоки белорусского зодчества, театра, музыки, литературы, книгопечатания, просветительства и философии.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Экскурсия по территории  </w:t>
            </w:r>
            <w:proofErr w:type="gramStart"/>
            <w:r w:rsidRPr="000E75C5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МИР​СКОГО</w:t>
            </w:r>
            <w:proofErr w:type="gramEnd"/>
            <w:r w:rsidRPr="000E75C5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 xml:space="preserve"> ЗАМКА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Замок был по​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стро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ен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 на​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XVI в. и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яв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​ля​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ет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жемчужиной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​рус​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зод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​че​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вне​сен </w:t>
            </w:r>
            <w:r w:rsidRPr="000E75C5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ЮНЕСКО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</w:t>
            </w:r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</w:t>
            </w:r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пи​сок все​мир​но​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куль​тур​но​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на​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сле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. Яркий </w:t>
            </w:r>
            <w:proofErr w:type="gram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ар​хи</w:t>
            </w:r>
            <w:proofErr w:type="gram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​тек​тур​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об​лик древ​не​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зам​ка,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мощ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баш​ни, колоритная церковь-усыпальница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ря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​дом с зам​ком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остав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​ля​ют не​из​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гла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​мое 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впе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​чат​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ние</w:t>
            </w:r>
            <w:proofErr w:type="spellEnd"/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 </w:t>
            </w:r>
          </w:p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 xml:space="preserve">ЭКСКУРСИЯ ПО МИРСКОМУ ЗАМКУ (интерьеры)* </w:t>
            </w:r>
            <w:r w:rsidRPr="000E75C5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1"/>
                <w:lang w:eastAsia="ru-RU"/>
              </w:rPr>
              <w:t>(по желанию, за доп. плату - 650 руб./чел.).</w:t>
            </w:r>
            <w:r w:rsidRPr="000E75C5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> </w:t>
            </w:r>
            <w:r w:rsidRPr="000E75C5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 xml:space="preserve"> </w:t>
            </w:r>
            <w:r w:rsidRPr="000E75C5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Вашему взору откроется богатый дворец эпохи средневековья, своей монументальностью и неприступностью олицетворяющий силу и неограниченную власть феодала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  <w:p w:rsidR="00136ABA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0E75C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Отъезд домой.</w:t>
            </w:r>
          </w:p>
        </w:tc>
      </w:tr>
      <w:tr w:rsidR="000E75C5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75C5" w:rsidRDefault="000E75C5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Возвращение.</w:t>
            </w:r>
          </w:p>
        </w:tc>
      </w:tr>
    </w:tbl>
    <w:p w:rsidR="001D40A8" w:rsidRDefault="001D40A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E632D8" w:rsidRDefault="00E632D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E632D8" w:rsidRPr="00E632D8" w:rsidRDefault="00E632D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E632D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632D8" w:rsidTr="00E632D8">
        <w:tc>
          <w:tcPr>
            <w:tcW w:w="2670" w:type="dxa"/>
            <w:vAlign w:val="center"/>
          </w:tcPr>
          <w:p w:rsidR="00E632D8" w:rsidRPr="00E632D8" w:rsidRDefault="00E632D8" w:rsidP="00E632D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Отель</w:t>
            </w:r>
          </w:p>
        </w:tc>
        <w:tc>
          <w:tcPr>
            <w:tcW w:w="2670" w:type="dxa"/>
            <w:vAlign w:val="center"/>
          </w:tcPr>
          <w:p w:rsidR="00E632D8" w:rsidRPr="00E632D8" w:rsidRDefault="00E632D8" w:rsidP="00E632D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671" w:type="dxa"/>
            <w:vAlign w:val="center"/>
          </w:tcPr>
          <w:p w:rsidR="00E632D8" w:rsidRPr="00E632D8" w:rsidRDefault="00E632D8" w:rsidP="00E632D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2671" w:type="dxa"/>
            <w:vAlign w:val="center"/>
          </w:tcPr>
          <w:p w:rsidR="00E632D8" w:rsidRPr="00E632D8" w:rsidRDefault="00E632D8" w:rsidP="00E632D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1-но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азмещение</w:t>
            </w:r>
          </w:p>
        </w:tc>
      </w:tr>
      <w:tr w:rsidR="00E632D8" w:rsidTr="00E632D8">
        <w:tc>
          <w:tcPr>
            <w:tcW w:w="2670" w:type="dxa"/>
            <w:vAlign w:val="center"/>
          </w:tcPr>
          <w:p w:rsidR="00E632D8" w:rsidRDefault="00E632D8" w:rsidP="00E632D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Минск: гостиница «Спутник»</w:t>
            </w:r>
          </w:p>
          <w:p w:rsidR="00E632D8" w:rsidRPr="00E632D8" w:rsidRDefault="00E632D8" w:rsidP="00E632D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2-местные номера с удобствами в номере</w:t>
            </w:r>
          </w:p>
        </w:tc>
        <w:tc>
          <w:tcPr>
            <w:tcW w:w="2670" w:type="dxa"/>
            <w:vAlign w:val="center"/>
          </w:tcPr>
          <w:p w:rsidR="00E632D8" w:rsidRDefault="00E632D8" w:rsidP="00E632D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12800 руб.</w:t>
            </w:r>
          </w:p>
        </w:tc>
        <w:tc>
          <w:tcPr>
            <w:tcW w:w="2671" w:type="dxa"/>
            <w:vAlign w:val="center"/>
          </w:tcPr>
          <w:p w:rsidR="00E632D8" w:rsidRDefault="00E632D8" w:rsidP="00E632D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12600 руб.</w:t>
            </w:r>
          </w:p>
        </w:tc>
        <w:tc>
          <w:tcPr>
            <w:tcW w:w="2671" w:type="dxa"/>
            <w:vAlign w:val="center"/>
          </w:tcPr>
          <w:p w:rsidR="00E632D8" w:rsidRDefault="00E632D8" w:rsidP="00E632D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2500 руб.</w:t>
            </w:r>
          </w:p>
        </w:tc>
      </w:tr>
    </w:tbl>
    <w:p w:rsidR="000E75C5" w:rsidRPr="00E632D8" w:rsidRDefault="00E632D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0D0D0D" w:themeColor="text1" w:themeTint="F2"/>
          <w:szCs w:val="24"/>
          <w:lang w:eastAsia="ru-RU"/>
        </w:rPr>
      </w:pPr>
      <w:r w:rsidRPr="00E632D8">
        <w:rPr>
          <w:rFonts w:asciiTheme="majorHAnsi" w:eastAsia="Times New Roman" w:hAnsiTheme="majorHAnsi" w:cs="Arial"/>
          <w:b/>
          <w:color w:val="0D0D0D" w:themeColor="text1" w:themeTint="F2"/>
          <w:szCs w:val="24"/>
          <w:lang w:eastAsia="ru-RU"/>
        </w:rPr>
        <w:t>Доп. место – под запрос.</w:t>
      </w:r>
    </w:p>
    <w:p w:rsidR="00E632D8" w:rsidRPr="00E632D8" w:rsidRDefault="00A620A4" w:rsidP="00E632D8">
      <w:pPr>
        <w:pStyle w:val="justifyleft"/>
        <w:shd w:val="clear" w:color="auto" w:fill="FEF2DA"/>
        <w:spacing w:line="280" w:lineRule="atLeast"/>
        <w:rPr>
          <w:rFonts w:asciiTheme="majorHAnsi" w:hAnsiTheme="majorHAnsi" w:cs="Tahoma"/>
          <w:color w:val="0D0D0D" w:themeColor="text1" w:themeTint="F2"/>
          <w:sz w:val="22"/>
          <w:szCs w:val="21"/>
        </w:rPr>
      </w:pPr>
      <w:r w:rsidRPr="00A620A4">
        <w:rPr>
          <w:rFonts w:asciiTheme="majorHAnsi" w:hAnsiTheme="majorHAnsi" w:cs="Arial"/>
          <w:b/>
          <w:bCs/>
          <w:color w:val="E36C0A" w:themeColor="accent6" w:themeShade="BF"/>
        </w:rPr>
        <w:t>В стоимость входит</w:t>
      </w:r>
      <w:r w:rsidR="00CC3AE5">
        <w:rPr>
          <w:rFonts w:asciiTheme="majorHAnsi" w:hAnsiTheme="majorHAnsi" w:cs="Arial"/>
          <w:b/>
          <w:bCs/>
          <w:color w:val="E36C0A" w:themeColor="accent6" w:themeShade="BF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E632D8" w:rsidRPr="00E632D8">
        <w:rPr>
          <w:rFonts w:asciiTheme="majorHAnsi" w:hAnsiTheme="majorHAnsi" w:cs="Tahoma"/>
          <w:color w:val="0D0D0D" w:themeColor="text1" w:themeTint="F2"/>
          <w:sz w:val="22"/>
          <w:szCs w:val="21"/>
        </w:rPr>
        <w:t xml:space="preserve">проезд на комфортабельном автобусе </w:t>
      </w:r>
      <w:proofErr w:type="spellStart"/>
      <w:r w:rsidR="00E632D8" w:rsidRPr="00E632D8">
        <w:rPr>
          <w:rFonts w:asciiTheme="majorHAnsi" w:hAnsiTheme="majorHAnsi" w:cs="Tahoma"/>
          <w:color w:val="0D0D0D" w:themeColor="text1" w:themeTint="F2"/>
          <w:sz w:val="22"/>
          <w:szCs w:val="21"/>
        </w:rPr>
        <w:t>еврокласса</w:t>
      </w:r>
      <w:proofErr w:type="spellEnd"/>
      <w:r w:rsidR="00E632D8" w:rsidRPr="00E632D8">
        <w:rPr>
          <w:rFonts w:asciiTheme="majorHAnsi" w:hAnsiTheme="majorHAnsi" w:cs="Tahoma"/>
          <w:color w:val="0D0D0D" w:themeColor="text1" w:themeTint="F2"/>
          <w:sz w:val="22"/>
          <w:szCs w:val="21"/>
        </w:rPr>
        <w:t>, проживание в выбранной гостинице, питание по программе, экскурсионное обслуживание, входные билеты в музеи, сопровождение гида.</w:t>
      </w:r>
    </w:p>
    <w:p w:rsidR="00B07578" w:rsidRPr="00B07578" w:rsidRDefault="008B1D6A" w:rsidP="00E632D8">
      <w:pPr>
        <w:shd w:val="clear" w:color="auto" w:fill="FAFAFA"/>
        <w:spacing w:before="100" w:beforeAutospacing="1" w:after="100" w:afterAutospacing="1" w:line="240" w:lineRule="auto"/>
        <w:rPr>
          <w:rFonts w:asciiTheme="majorHAnsi" w:hAnsiTheme="majorHAnsi" w:cs="Tahoma"/>
          <w:b/>
          <w:bCs/>
          <w:color w:val="17365D" w:themeColor="text2" w:themeShade="BF"/>
          <w:szCs w:val="21"/>
        </w:rPr>
      </w:pPr>
      <w:r w:rsidRPr="008B1D6A">
        <w:rPr>
          <w:rFonts w:asciiTheme="majorHAnsi" w:hAnsiTheme="majorHAnsi" w:cs="Tahoma"/>
          <w:b/>
          <w:bCs/>
          <w:color w:val="17365D" w:themeColor="text2" w:themeShade="BF"/>
          <w:szCs w:val="21"/>
        </w:rPr>
        <w:t>ПРИМЕЧАНИЕ: </w:t>
      </w:r>
    </w:p>
    <w:p w:rsidR="00E632D8" w:rsidRPr="00E632D8" w:rsidRDefault="00E632D8" w:rsidP="00E632D8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E632D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 Турист несет финансовую ответственность за порчу имущества отеля или автобуса. </w:t>
      </w:r>
      <w:r w:rsidRPr="00E632D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 xml:space="preserve">- Туроператор оставляет за собой право вносить некоторые изменения в программу тура без уменьшения общего объема и качества услуг. Туроператор оставляет за собой право изменять порядок и время экскурсий, заменять их </w:t>
      </w:r>
      <w:proofErr w:type="gramStart"/>
      <w:r w:rsidRPr="00E632D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на</w:t>
      </w:r>
      <w:proofErr w:type="gramEnd"/>
      <w:r w:rsidRPr="00E632D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равноценные или классом выше. Возможна замена гостиниц на </w:t>
      </w:r>
      <w:proofErr w:type="gramStart"/>
      <w:r w:rsidRPr="00E632D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равноценные</w:t>
      </w:r>
      <w:proofErr w:type="gramEnd"/>
      <w:r w:rsidRPr="00E632D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.- Время в пути, прибытие в города и продолжительность экскурсии указано ориентировочное.</w:t>
      </w:r>
      <w:r w:rsidRPr="00E632D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  <w:r w:rsidRPr="00E632D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Схема автобуса отражает последовательность заполнения мест в автобусе.</w:t>
      </w:r>
      <w:r w:rsidRPr="00E632D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</w:t>
      </w:r>
      <w:proofErr w:type="gramStart"/>
      <w:r w:rsidRPr="00E632D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т-</w:t>
      </w:r>
      <w:proofErr w:type="gramEnd"/>
      <w:r w:rsidRPr="00E632D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</w:p>
    <w:p w:rsidR="00E632D8" w:rsidRPr="00E632D8" w:rsidRDefault="00E632D8" w:rsidP="00E632D8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E632D8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 Не забудьте взять с собой в дорогу: удобную обувь, таблетки от укачивания, зонт, надувную подушечку для отдыха в автобусе.</w:t>
      </w:r>
    </w:p>
    <w:p w:rsidR="008B1D6A" w:rsidRPr="00E632D8" w:rsidRDefault="00E632D8" w:rsidP="00E632D8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E632D8">
        <w:rPr>
          <w:rFonts w:asciiTheme="majorHAnsi" w:eastAsia="Times New Roman" w:hAnsiTheme="majorHAnsi" w:cs="Tahoma"/>
          <w:b/>
          <w:bCs/>
          <w:color w:val="0D0D0D" w:themeColor="text1" w:themeTint="F2"/>
          <w:szCs w:val="21"/>
          <w:lang w:eastAsia="ru-RU"/>
        </w:rPr>
        <w:t xml:space="preserve">-Трансфер из других городов является групповым и осуществляется при наборе группы от 10 человек. </w:t>
      </w:r>
    </w:p>
    <w:sectPr w:rsidR="008B1D6A" w:rsidRPr="00E632D8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D8" w:rsidRDefault="00E632D8" w:rsidP="00FD68EA">
      <w:pPr>
        <w:spacing w:after="0" w:line="240" w:lineRule="auto"/>
      </w:pPr>
      <w:r>
        <w:separator/>
      </w:r>
    </w:p>
  </w:endnote>
  <w:endnote w:type="continuationSeparator" w:id="0">
    <w:p w:rsidR="00E632D8" w:rsidRDefault="00E632D8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D8" w:rsidRDefault="00E632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D8" w:rsidRDefault="00E632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D8" w:rsidRDefault="00E63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D8" w:rsidRDefault="00E632D8" w:rsidP="00FD68EA">
      <w:pPr>
        <w:spacing w:after="0" w:line="240" w:lineRule="auto"/>
      </w:pPr>
      <w:r>
        <w:separator/>
      </w:r>
    </w:p>
  </w:footnote>
  <w:footnote w:type="continuationSeparator" w:id="0">
    <w:p w:rsidR="00E632D8" w:rsidRDefault="00E632D8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D8" w:rsidRDefault="00E63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D8" w:rsidRDefault="00E632D8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632D8" w:rsidRDefault="00E632D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632D8" w:rsidRDefault="00E632D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E632D8" w:rsidRDefault="00E632D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E632D8" w:rsidRPr="00FD68EA" w:rsidRDefault="00E632D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E632D8" w:rsidRPr="00FD68EA" w:rsidRDefault="00E632D8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E632D8" w:rsidRPr="00FD68EA" w:rsidRDefault="00E632D8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632D8" w:rsidRPr="00FD68EA" w:rsidRDefault="00E632D8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E632D8" w:rsidRPr="00FD68EA" w:rsidRDefault="00E632D8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632D8" w:rsidRPr="00FD68EA" w:rsidRDefault="00E632D8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E632D8" w:rsidRDefault="00E632D8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E632D8" w:rsidRDefault="00E632D8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E632D8" w:rsidRDefault="00E632D8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E632D8" w:rsidRPr="00FD68EA" w:rsidRDefault="00E632D8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E632D8" w:rsidRPr="00FD68EA" w:rsidRDefault="00E632D8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E632D8" w:rsidRPr="00FD68EA" w:rsidRDefault="00E632D8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E632D8" w:rsidRPr="00FD68EA" w:rsidRDefault="00E632D8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E632D8" w:rsidRPr="00FD68EA" w:rsidRDefault="00E632D8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E632D8" w:rsidRPr="00FD68EA" w:rsidRDefault="00E632D8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D8" w:rsidRDefault="00E632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4"/>
  </w:num>
  <w:num w:numId="5">
    <w:abstractNumId w:val="18"/>
  </w:num>
  <w:num w:numId="6">
    <w:abstractNumId w:val="10"/>
  </w:num>
  <w:num w:numId="7">
    <w:abstractNumId w:val="24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19"/>
  </w:num>
  <w:num w:numId="18">
    <w:abstractNumId w:val="15"/>
  </w:num>
  <w:num w:numId="19">
    <w:abstractNumId w:val="2"/>
  </w:num>
  <w:num w:numId="20">
    <w:abstractNumId w:val="17"/>
  </w:num>
  <w:num w:numId="21">
    <w:abstractNumId w:val="1"/>
  </w:num>
  <w:num w:numId="22">
    <w:abstractNumId w:val="16"/>
  </w:num>
  <w:num w:numId="23">
    <w:abstractNumId w:val="2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0E75C5"/>
    <w:rsid w:val="00113670"/>
    <w:rsid w:val="00136ABA"/>
    <w:rsid w:val="001D0579"/>
    <w:rsid w:val="001D40A8"/>
    <w:rsid w:val="001D729A"/>
    <w:rsid w:val="001E47FD"/>
    <w:rsid w:val="002634E7"/>
    <w:rsid w:val="002F6F93"/>
    <w:rsid w:val="0033253C"/>
    <w:rsid w:val="00333A85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B6A3D"/>
    <w:rsid w:val="004E0B29"/>
    <w:rsid w:val="005A004A"/>
    <w:rsid w:val="005A6ED1"/>
    <w:rsid w:val="005E13A2"/>
    <w:rsid w:val="005F6D4B"/>
    <w:rsid w:val="006661D1"/>
    <w:rsid w:val="0067443A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A71D0"/>
    <w:rsid w:val="008B1D6A"/>
    <w:rsid w:val="008C5653"/>
    <w:rsid w:val="008D0356"/>
    <w:rsid w:val="008D12C3"/>
    <w:rsid w:val="00913551"/>
    <w:rsid w:val="0093794C"/>
    <w:rsid w:val="00937BC8"/>
    <w:rsid w:val="00992906"/>
    <w:rsid w:val="009B786A"/>
    <w:rsid w:val="009C38A9"/>
    <w:rsid w:val="009D54D3"/>
    <w:rsid w:val="009E7540"/>
    <w:rsid w:val="009F2432"/>
    <w:rsid w:val="009F7FC3"/>
    <w:rsid w:val="00A35F15"/>
    <w:rsid w:val="00A620A4"/>
    <w:rsid w:val="00A9412C"/>
    <w:rsid w:val="00AD79C1"/>
    <w:rsid w:val="00AF763C"/>
    <w:rsid w:val="00B07578"/>
    <w:rsid w:val="00B1463C"/>
    <w:rsid w:val="00BB6278"/>
    <w:rsid w:val="00BD25FC"/>
    <w:rsid w:val="00BD49B0"/>
    <w:rsid w:val="00C02F6A"/>
    <w:rsid w:val="00C24416"/>
    <w:rsid w:val="00C30626"/>
    <w:rsid w:val="00C54A2C"/>
    <w:rsid w:val="00C62E30"/>
    <w:rsid w:val="00C70963"/>
    <w:rsid w:val="00C7791F"/>
    <w:rsid w:val="00CC3AE5"/>
    <w:rsid w:val="00D17607"/>
    <w:rsid w:val="00D50E0D"/>
    <w:rsid w:val="00D721EC"/>
    <w:rsid w:val="00D76D76"/>
    <w:rsid w:val="00DA732A"/>
    <w:rsid w:val="00DC60BD"/>
    <w:rsid w:val="00DE7952"/>
    <w:rsid w:val="00E058D1"/>
    <w:rsid w:val="00E632D8"/>
    <w:rsid w:val="00E82D43"/>
    <w:rsid w:val="00E92471"/>
    <w:rsid w:val="00ED4A10"/>
    <w:rsid w:val="00EF02CA"/>
    <w:rsid w:val="00F33EC8"/>
    <w:rsid w:val="00F36849"/>
    <w:rsid w:val="00F57F40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  <w:style w:type="paragraph" w:customStyle="1" w:styleId="justifyleft">
    <w:name w:val="justifyleft"/>
    <w:basedOn w:val="a"/>
    <w:rsid w:val="00E6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  <w:style w:type="paragraph" w:customStyle="1" w:styleId="justifyleft">
    <w:name w:val="justifyleft"/>
    <w:basedOn w:val="a"/>
    <w:rsid w:val="00E6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6C98-30A3-4948-8231-316611FD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2019-02-08T09:24:00Z</dcterms:created>
  <dcterms:modified xsi:type="dcterms:W3CDTF">2019-02-08T09:24:00Z</dcterms:modified>
</cp:coreProperties>
</file>