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E22CA" w:rsidTr="006E22CA">
        <w:tc>
          <w:tcPr>
            <w:tcW w:w="10682" w:type="dxa"/>
          </w:tcPr>
          <w:p w:rsidR="00663360" w:rsidRPr="00663360" w:rsidRDefault="00663360" w:rsidP="00663360">
            <w:pPr>
              <w:spacing w:after="180" w:line="300" w:lineRule="atLeast"/>
              <w:jc w:val="center"/>
              <w:rPr>
                <w:rStyle w:val="HTML"/>
                <w:rFonts w:asciiTheme="majorHAnsi" w:eastAsiaTheme="minorHAnsi" w:hAnsiTheme="majorHAnsi" w:cs="Times New Roman"/>
                <w:b/>
                <w:bCs/>
                <w:color w:val="E36C0A" w:themeColor="accent6" w:themeShade="BF"/>
                <w:sz w:val="28"/>
                <w:szCs w:val="28"/>
                <w:shd w:val="clear" w:color="auto" w:fill="FFFFFF"/>
              </w:rPr>
            </w:pPr>
            <w:r w:rsidRPr="00663360">
              <w:rPr>
                <w:rStyle w:val="HTML"/>
                <w:rFonts w:asciiTheme="majorHAnsi" w:eastAsiaTheme="minorHAnsi" w:hAnsiTheme="majorHAnsi" w:cs="Times New Roman"/>
                <w:b/>
                <w:bCs/>
                <w:color w:val="E36C0A" w:themeColor="accent6" w:themeShade="BF"/>
                <w:sz w:val="28"/>
                <w:szCs w:val="28"/>
                <w:shd w:val="clear" w:color="auto" w:fill="FFFFFF"/>
              </w:rPr>
              <w:t>Новогоднее представление в цирке танцующих фонтанов «Аквамарин»</w:t>
            </w:r>
          </w:p>
          <w:p w:rsidR="006E22CA" w:rsidRPr="00F80D07" w:rsidRDefault="00F80D07" w:rsidP="00F80D07">
            <w:pPr>
              <w:spacing w:after="180" w:line="300" w:lineRule="atLeast"/>
              <w:jc w:val="center"/>
              <w:rPr>
                <w:rFonts w:asciiTheme="majorHAnsi" w:hAnsiTheme="majorHAnsi"/>
              </w:rPr>
            </w:pPr>
            <w:r w:rsidRPr="00F80D07">
              <w:rPr>
                <w:rStyle w:val="HTML"/>
                <w:rFonts w:asciiTheme="majorHAnsi" w:eastAsiaTheme="minorHAnsi" w:hAnsiTheme="majorHAnsi" w:cs="Times New Roman"/>
                <w:b/>
                <w:bCs/>
                <w:color w:val="17365D" w:themeColor="text2" w:themeShade="BF"/>
                <w:sz w:val="22"/>
                <w:szCs w:val="22"/>
                <w:shd w:val="clear" w:color="auto" w:fill="FFFFFF"/>
              </w:rPr>
              <w:t>4 января 2019г</w:t>
            </w:r>
            <w:bookmarkStart w:id="0" w:name="_GoBack"/>
            <w:bookmarkEnd w:id="0"/>
          </w:p>
        </w:tc>
      </w:tr>
      <w:tr w:rsidR="006E22CA" w:rsidTr="006E22CA">
        <w:tc>
          <w:tcPr>
            <w:tcW w:w="10682" w:type="dxa"/>
          </w:tcPr>
          <w:p w:rsidR="00F80D07" w:rsidRPr="00E025D3" w:rsidRDefault="00F80D07" w:rsidP="00F80D07">
            <w:pPr>
              <w:shd w:val="clear" w:color="auto" w:fill="FFFFFF"/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</w:pPr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Выезд</w:t>
            </w:r>
            <w:r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:</w:t>
            </w:r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 xml:space="preserve"> </w:t>
            </w:r>
            <w:proofErr w:type="spellStart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г</w:t>
            </w:r>
            <w:proofErr w:type="gramStart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.Т</w:t>
            </w:r>
            <w:proofErr w:type="gramEnd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ула</w:t>
            </w:r>
            <w:proofErr w:type="spellEnd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 xml:space="preserve">, </w:t>
            </w:r>
            <w:proofErr w:type="spellStart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ул.Пролетаркая</w:t>
            </w:r>
            <w:proofErr w:type="spellEnd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 xml:space="preserve"> д.37 напротив ТЦ РИО</w:t>
            </w:r>
          </w:p>
          <w:p w:rsidR="00F80D07" w:rsidRPr="00F80D07" w:rsidRDefault="00F80D07" w:rsidP="00F80D0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F80D07">
              <w:rPr>
                <w:rFonts w:asciiTheme="majorHAnsi" w:eastAsia="Times New Roman" w:hAnsiTheme="majorHAnsi" w:cs="Courier New"/>
                <w:b/>
                <w:bCs/>
                <w:color w:val="17365D" w:themeColor="text2" w:themeShade="BF"/>
                <w:lang w:eastAsia="ru-RU"/>
              </w:rPr>
              <w:t>Цирк танцующих фонтанов «Аквамарин» приглашает Вас на увлекательный интерактивный спектакль «Школа волшебства продолжение…».</w:t>
            </w:r>
          </w:p>
          <w:p w:rsidR="00F80D07" w:rsidRPr="00F80D07" w:rsidRDefault="00F80D07" w:rsidP="00F80D07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F80D07">
              <w:rPr>
                <w:rFonts w:asciiTheme="majorHAnsi" w:eastAsia="Times New Roman" w:hAnsiTheme="majorHAnsi" w:cs="Courier New"/>
                <w:color w:val="000000"/>
                <w:lang w:eastAsia="ru-RU"/>
              </w:rPr>
              <w:t xml:space="preserve">Бесстрашные гимнасты, ловкие жонглеры, забавные дрессированные животные, парящие по льду фигуристы, виртуозные иллюзионисты и обаятельные клоуны станут героями продолжения истории об удивительной школе, имя которой </w:t>
            </w:r>
            <w:proofErr w:type="gramStart"/>
            <w:r w:rsidRPr="00F80D07">
              <w:rPr>
                <w:rFonts w:asciiTheme="majorHAnsi" w:eastAsia="Times New Roman" w:hAnsiTheme="majorHAnsi" w:cs="Courier New"/>
                <w:color w:val="000000"/>
                <w:lang w:eastAsia="ru-RU"/>
              </w:rPr>
              <w:t>-ж</w:t>
            </w:r>
            <w:proofErr w:type="gramEnd"/>
            <w:r w:rsidRPr="00F80D07">
              <w:rPr>
                <w:rFonts w:asciiTheme="majorHAnsi" w:eastAsia="Times New Roman" w:hAnsiTheme="majorHAnsi" w:cs="Courier New"/>
                <w:color w:val="000000"/>
                <w:lang w:eastAsia="ru-RU"/>
              </w:rPr>
              <w:t xml:space="preserve">изнь, где можно научиться воплощать в реальность самые смелые мечты и творить настоящие чудеса.  Попадают в эту удивительную школу абсолютно все, но </w:t>
            </w:r>
            <w:proofErr w:type="gramStart"/>
            <w:r w:rsidRPr="00F80D07">
              <w:rPr>
                <w:rFonts w:asciiTheme="majorHAnsi" w:eastAsia="Times New Roman" w:hAnsiTheme="majorHAnsi" w:cs="Courier New"/>
                <w:color w:val="000000"/>
                <w:lang w:eastAsia="ru-RU"/>
              </w:rPr>
              <w:t>познать тайну её волшебства дано</w:t>
            </w:r>
            <w:proofErr w:type="gramEnd"/>
            <w:r w:rsidRPr="00F80D07">
              <w:rPr>
                <w:rFonts w:asciiTheme="majorHAnsi" w:eastAsia="Times New Roman" w:hAnsiTheme="majorHAnsi" w:cs="Courier New"/>
                <w:color w:val="000000"/>
                <w:lang w:eastAsia="ru-RU"/>
              </w:rPr>
              <w:t xml:space="preserve"> далеко не каждому. Стоит только открыться этому прекрасному миру, и ты можешь стать настоящим волшебником, даже если ты уже взрослый и не веришь в чудо.</w:t>
            </w:r>
          </w:p>
          <w:p w:rsidR="00F80D07" w:rsidRPr="00F80D07" w:rsidRDefault="00F80D07" w:rsidP="00F80D07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F80D07">
              <w:rPr>
                <w:rFonts w:asciiTheme="majorHAnsi" w:eastAsia="Times New Roman" w:hAnsiTheme="majorHAnsi" w:cs="Courier New"/>
                <w:color w:val="000000"/>
                <w:lang w:eastAsia="ru-RU"/>
              </w:rPr>
              <w:t> Вместе с героями нашего спектакля зрители попадут в сказочный мир, который будет создаваться здесь и сейчас, прямо у них на глазах и с их непосредственным участием. Узнают о том, что каждый из нас обладает невероятными способностями, о которых мы даже не догадываемся.</w:t>
            </w:r>
          </w:p>
          <w:p w:rsidR="00F80D07" w:rsidRPr="00F80D07" w:rsidRDefault="00F80D07" w:rsidP="00F80D07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F80D07">
              <w:rPr>
                <w:rFonts w:asciiTheme="majorHAnsi" w:eastAsia="Times New Roman" w:hAnsiTheme="majorHAnsi" w:cs="Courier New"/>
                <w:color w:val="000000"/>
                <w:lang w:eastAsia="ru-RU"/>
              </w:rPr>
              <w:t xml:space="preserve">По сюжету, главной героиней спектакля, вновь, становится девочка Настенька, которая в прошлый раз научилась 7 правилам волшебства и стала помощницей Деда Мороза. В этот раз, в предновогодней суете среди магазинов, она сталкивается со странным одиноким стариком, который за всю свою долгую жизнь даже не допустил мысли о существовании чудес. Поэтому Новый год он тоже не любит и считает глупым детским праздником, т.к. ему никто никогда не клал подарков под елку. Но, по стечению обстоятельств, им придется пройти много совместных испытаний и пережить увлекательные приключения. Настенька поведает все то, чему научилась у замечательного волшебника. Вместе с Вами они попытаются </w:t>
            </w:r>
            <w:proofErr w:type="gramStart"/>
            <w:r w:rsidRPr="00F80D07">
              <w:rPr>
                <w:rFonts w:asciiTheme="majorHAnsi" w:eastAsia="Times New Roman" w:hAnsiTheme="majorHAnsi" w:cs="Courier New"/>
                <w:color w:val="000000"/>
                <w:lang w:eastAsia="ru-RU"/>
              </w:rPr>
              <w:t>научится</w:t>
            </w:r>
            <w:proofErr w:type="gramEnd"/>
            <w:r w:rsidRPr="00F80D07">
              <w:rPr>
                <w:rFonts w:asciiTheme="majorHAnsi" w:eastAsia="Times New Roman" w:hAnsiTheme="majorHAnsi" w:cs="Courier New"/>
                <w:color w:val="000000"/>
                <w:lang w:eastAsia="ru-RU"/>
              </w:rPr>
              <w:t xml:space="preserve"> чудесам и найти формулу счастья.</w:t>
            </w:r>
          </w:p>
          <w:p w:rsidR="00F80D07" w:rsidRPr="00F80D07" w:rsidRDefault="00F80D07" w:rsidP="00F80D07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F80D07">
              <w:rPr>
                <w:rFonts w:asciiTheme="majorHAnsi" w:eastAsia="Times New Roman" w:hAnsiTheme="majorHAnsi" w:cs="Courier New"/>
                <w:color w:val="000000"/>
                <w:lang w:eastAsia="ru-RU"/>
              </w:rPr>
              <w:t>Получится ли у наших героев это или нет, мы не знаем, но Ваша помощь будет им очень нужна! Возможно, именно Вы обладаете той волшебной силой, которая станет решающей…</w:t>
            </w:r>
          </w:p>
          <w:p w:rsidR="00F80D07" w:rsidRPr="00F80D07" w:rsidRDefault="00F80D07" w:rsidP="00F80D0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F80D07">
              <w:rPr>
                <w:rFonts w:asciiTheme="majorHAnsi" w:eastAsia="Times New Roman" w:hAnsiTheme="majorHAnsi" w:cs="Courier New"/>
                <w:b/>
                <w:bCs/>
                <w:color w:val="17365D" w:themeColor="text2" w:themeShade="BF"/>
                <w:lang w:eastAsia="ru-RU"/>
              </w:rPr>
              <w:t>Торопитесь на новогодние праздники в цирк танцующих фонтанов «Аквамарин»</w:t>
            </w:r>
            <w:proofErr w:type="gramStart"/>
            <w:r w:rsidRPr="00F80D07">
              <w:rPr>
                <w:rFonts w:asciiTheme="majorHAnsi" w:eastAsia="Times New Roman" w:hAnsiTheme="majorHAnsi" w:cs="Courier New"/>
                <w:b/>
                <w:bCs/>
                <w:color w:val="17365D" w:themeColor="text2" w:themeShade="BF"/>
                <w:lang w:eastAsia="ru-RU"/>
              </w:rPr>
              <w:t xml:space="preserve"> !</w:t>
            </w:r>
            <w:proofErr w:type="gramEnd"/>
            <w:r w:rsidRPr="00F80D07">
              <w:rPr>
                <w:rFonts w:asciiTheme="majorHAnsi" w:eastAsia="Times New Roman" w:hAnsiTheme="majorHAnsi" w:cs="Courier New"/>
                <w:b/>
                <w:bCs/>
                <w:color w:val="17365D" w:themeColor="text2" w:themeShade="BF"/>
                <w:lang w:eastAsia="ru-RU"/>
              </w:rPr>
              <w:t>!! </w:t>
            </w:r>
          </w:p>
          <w:p w:rsidR="00F80D07" w:rsidRPr="00F80D07" w:rsidRDefault="00F80D07" w:rsidP="00F80D0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lang w:eastAsia="ru-RU"/>
              </w:rPr>
            </w:pPr>
            <w:r w:rsidRPr="00F80D07">
              <w:rPr>
                <w:rFonts w:asciiTheme="majorHAnsi" w:eastAsia="Times New Roman" w:hAnsiTheme="majorHAnsi" w:cs="Courier New"/>
                <w:b/>
                <w:bCs/>
                <w:color w:val="E36C0A" w:themeColor="accent6" w:themeShade="BF"/>
                <w:lang w:eastAsia="ru-RU"/>
              </w:rPr>
              <w:t>Вас ждет увлекательное шоу! Вас ждут чудеса!!! </w:t>
            </w:r>
          </w:p>
          <w:p w:rsidR="006E22CA" w:rsidRPr="00700C50" w:rsidRDefault="006E22CA" w:rsidP="006E22CA">
            <w:pPr>
              <w:rPr>
                <w:rFonts w:asciiTheme="majorHAnsi" w:hAnsiTheme="majorHAnsi" w:cstheme="minorHAnsi"/>
              </w:rPr>
            </w:pPr>
          </w:p>
        </w:tc>
      </w:tr>
      <w:tr w:rsidR="006E22CA" w:rsidTr="006E22CA">
        <w:tc>
          <w:tcPr>
            <w:tcW w:w="10682" w:type="dxa"/>
          </w:tcPr>
          <w:p w:rsidR="00F80D07" w:rsidRDefault="00F80D07" w:rsidP="00F80D07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</w:pPr>
          </w:p>
          <w:p w:rsidR="006E22CA" w:rsidRDefault="00F80D07" w:rsidP="00F80D07">
            <w:pPr>
              <w:shd w:val="clear" w:color="auto" w:fill="FFFFFF"/>
              <w:spacing w:after="180" w:line="300" w:lineRule="atLeast"/>
              <w:rPr>
                <w:rStyle w:val="HTML"/>
                <w:rFonts w:asciiTheme="majorHAnsi" w:eastAsiaTheme="minorHAnsi" w:hAnsiTheme="majorHAnsi" w:cs="Times New Roman"/>
                <w:b/>
                <w:bCs/>
                <w:color w:val="E36C0A" w:themeColor="accent6" w:themeShade="BF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Стоимость</w:t>
            </w:r>
            <w:r w:rsidR="006E22CA" w:rsidRPr="00700C5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 </w:t>
            </w:r>
            <w:r>
              <w:rPr>
                <w:color w:val="E36C0A" w:themeColor="accent6" w:themeShade="BF"/>
              </w:rPr>
              <w:t xml:space="preserve">- </w:t>
            </w:r>
            <w:r w:rsidRPr="00F80D07">
              <w:rPr>
                <w:rStyle w:val="HTML"/>
                <w:rFonts w:asciiTheme="majorHAnsi" w:eastAsiaTheme="minorHAnsi" w:hAnsiTheme="majorHAnsi" w:cs="Times New Roman"/>
                <w:b/>
                <w:bCs/>
                <w:color w:val="E36C0A" w:themeColor="accent6" w:themeShade="BF"/>
                <w:sz w:val="22"/>
                <w:szCs w:val="22"/>
                <w:shd w:val="clear" w:color="auto" w:fill="FFFFFF"/>
              </w:rPr>
              <w:t>2200руб, 2700 руб</w:t>
            </w:r>
            <w:r>
              <w:rPr>
                <w:rStyle w:val="HTML"/>
                <w:rFonts w:asciiTheme="majorHAnsi" w:eastAsiaTheme="minorHAnsi" w:hAnsiTheme="majorHAnsi" w:cs="Times New Roman"/>
                <w:b/>
                <w:bCs/>
                <w:color w:val="E36C0A" w:themeColor="accent6" w:themeShade="BF"/>
                <w:sz w:val="22"/>
                <w:szCs w:val="22"/>
                <w:shd w:val="clear" w:color="auto" w:fill="FFFFFF"/>
              </w:rPr>
              <w:t>.</w:t>
            </w:r>
          </w:p>
          <w:p w:rsidR="00F80D07" w:rsidRPr="00F80D07" w:rsidRDefault="00F80D07" w:rsidP="00F80D07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</w:p>
        </w:tc>
      </w:tr>
    </w:tbl>
    <w:p w:rsidR="009F7FC3" w:rsidRDefault="009F7FC3"/>
    <w:sectPr w:rsidR="009F7FC3" w:rsidSect="00FD6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CA" w:rsidRDefault="006E22CA" w:rsidP="00FD68EA">
      <w:pPr>
        <w:spacing w:after="0" w:line="240" w:lineRule="auto"/>
      </w:pPr>
      <w:r>
        <w:separator/>
      </w:r>
    </w:p>
  </w:endnote>
  <w:endnote w:type="continuationSeparator" w:id="0">
    <w:p w:rsidR="006E22CA" w:rsidRDefault="006E22CA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CA" w:rsidRDefault="006E22CA" w:rsidP="00FD68EA">
      <w:pPr>
        <w:spacing w:after="0" w:line="240" w:lineRule="auto"/>
      </w:pPr>
      <w:r>
        <w:separator/>
      </w:r>
    </w:p>
  </w:footnote>
  <w:footnote w:type="continuationSeparator" w:id="0">
    <w:p w:rsidR="006E22CA" w:rsidRDefault="006E22CA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4C1475" wp14:editId="3EB9AC7D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E22CA" w:rsidRDefault="006E22C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6E22CA" w:rsidRDefault="006E22C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6E22CA" w:rsidRDefault="006E22C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6E22CA" w:rsidRPr="00FD68EA" w:rsidRDefault="006E22C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6E22CA" w:rsidRPr="00FD68EA" w:rsidRDefault="006E22CA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6E22CA" w:rsidRPr="00FD68EA" w:rsidRDefault="006E22C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E22CA" w:rsidRPr="00FD68EA" w:rsidRDefault="006E22C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6E22CA" w:rsidRPr="00FD68EA" w:rsidRDefault="006E22C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E22CA" w:rsidRPr="00FD68EA" w:rsidRDefault="006E22C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6E22CA" w:rsidRDefault="006E22C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6E22CA" w:rsidRDefault="006E22C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6E22CA" w:rsidRDefault="006E22C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6E22CA" w:rsidRPr="00FD68EA" w:rsidRDefault="006E22C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6E22CA" w:rsidRPr="00FD68EA" w:rsidRDefault="006E22CA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6E22CA" w:rsidRPr="00FD68EA" w:rsidRDefault="006E22C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6E22CA" w:rsidRPr="00FD68EA" w:rsidRDefault="006E22C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6E22CA" w:rsidRPr="00FD68EA" w:rsidRDefault="006E22C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6E22CA" w:rsidRPr="00FD68EA" w:rsidRDefault="006E22C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8C867E3" wp14:editId="4B464183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1053"/>
    <w:multiLevelType w:val="multilevel"/>
    <w:tmpl w:val="C34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B3D21"/>
    <w:multiLevelType w:val="multilevel"/>
    <w:tmpl w:val="AB6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30649E"/>
    <w:rsid w:val="003866FC"/>
    <w:rsid w:val="0047149C"/>
    <w:rsid w:val="00663360"/>
    <w:rsid w:val="006E22CA"/>
    <w:rsid w:val="00700C50"/>
    <w:rsid w:val="009F7FC3"/>
    <w:rsid w:val="00D50E0D"/>
    <w:rsid w:val="00F80D07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0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ode"/>
    <w:basedOn w:val="a0"/>
    <w:uiPriority w:val="99"/>
    <w:semiHidden/>
    <w:unhideWhenUsed/>
    <w:rsid w:val="00F80D0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0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ode"/>
    <w:basedOn w:val="a0"/>
    <w:uiPriority w:val="99"/>
    <w:semiHidden/>
    <w:unhideWhenUsed/>
    <w:rsid w:val="00F80D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3</cp:revision>
  <dcterms:created xsi:type="dcterms:W3CDTF">2018-10-31T08:07:00Z</dcterms:created>
  <dcterms:modified xsi:type="dcterms:W3CDTF">2018-10-31T08:08:00Z</dcterms:modified>
</cp:coreProperties>
</file>