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6"/>
        <w:gridCol w:w="987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8D12C3" w:rsidRDefault="008D12C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2F0B9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Новогодние </w:t>
            </w:r>
            <w:r w:rsidR="005755BE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города Золотой Руси</w:t>
            </w:r>
            <w:r w:rsidRPr="008D12C3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5755BE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Владимир-Суздаль-Н. Новгород</w:t>
            </w:r>
          </w:p>
          <w:p w:rsidR="00A620A4" w:rsidRPr="00A620A4" w:rsidRDefault="00921D1F" w:rsidP="005755B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</w:t>
            </w:r>
            <w:r w:rsidR="002F0B9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5755BE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4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8D12C3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501AD">
        <w:trPr>
          <w:trHeight w:val="547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AD" w:rsidRDefault="005755BE" w:rsidP="001501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Отъезд из 4.30 г. Узловой, </w:t>
            </w:r>
          </w:p>
          <w:p w:rsidR="001501AD" w:rsidRDefault="005755BE" w:rsidP="001501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5.00 г. Новомосковска   </w:t>
            </w:r>
          </w:p>
          <w:p w:rsidR="001501AD" w:rsidRPr="001501AD" w:rsidRDefault="001501AD" w:rsidP="001501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 xml:space="preserve">6.00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г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.Т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улы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 xml:space="preserve">  </w:t>
            </w:r>
          </w:p>
          <w:p w:rsidR="005755BE" w:rsidRDefault="005755BE" w:rsidP="001501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7.30 </w:t>
            </w:r>
            <w:proofErr w:type="spellStart"/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г</w:t>
            </w:r>
            <w:proofErr w:type="gramStart"/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.С</w:t>
            </w:r>
            <w:proofErr w:type="gramEnd"/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ерпухов</w:t>
            </w:r>
            <w:proofErr w:type="spellEnd"/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 (</w:t>
            </w:r>
            <w:proofErr w:type="spellStart"/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г.Чехов</w:t>
            </w:r>
            <w:proofErr w:type="spellEnd"/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 - отправление из Серпухова)</w:t>
            </w:r>
          </w:p>
          <w:p w:rsidR="001501AD" w:rsidRPr="005755BE" w:rsidRDefault="001501AD" w:rsidP="001501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5755BE" w:rsidRPr="001501AD" w:rsidRDefault="005755BE" w:rsidP="005755BE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Приезд группы во Владимир. Встреча с гидом.</w:t>
            </w:r>
          </w:p>
          <w:p w:rsidR="005755BE" w:rsidRPr="001501AD" w:rsidRDefault="005755BE" w:rsidP="005755BE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5755B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Экскурсионная программа: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Обзорная экскурсия</w:t>
            </w:r>
            <w:r w:rsidRPr="001501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 г. Владимир: </w:t>
            </w:r>
            <w:r w:rsidR="001501AD" w:rsidRPr="001501AD">
              <w:rPr>
                <w:rFonts w:asciiTheme="majorHAnsi" w:eastAsia="Times New Roman" w:hAnsiTheme="majorHAnsi" w:cs="Times New Roman"/>
                <w:bCs/>
                <w:color w:val="0D0D0D" w:themeColor="text1" w:themeTint="F2"/>
                <w:lang w:eastAsia="ru-RU"/>
              </w:rPr>
              <w:t>С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оборная</w:t>
            </w:r>
            <w:r w:rsidRPr="005755BE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площадь. Белокаменные соборы 12 века: Дмитриевский (наружный осмотр), Успенский с интерьером (фрески 15 века Андрея Рублева, барочный иконостас 18 века).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Золотые Ворота,  Музей Хрусталя.</w:t>
            </w:r>
          </w:p>
          <w:p w:rsidR="005755BE" w:rsidRPr="005755BE" w:rsidRDefault="005755BE" w:rsidP="005755BE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 в кафе города</w:t>
            </w:r>
            <w:r w:rsid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9D54D3" w:rsidRPr="005755BE" w:rsidRDefault="005755BE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755BE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Размещение в гостинице</w:t>
            </w:r>
            <w:r w:rsid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Завтрак.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Освобождение номеров. Отъезд  в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Суздаль</w:t>
            </w:r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 (30км):</w:t>
            </w:r>
          </w:p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Настоящий архитектурный заповедник древнерусского зодчества.</w:t>
            </w:r>
          </w:p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Обзорная экскурсия по Суздалю - осмотр памятников архитектуры: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Суздальского кремля, и </w:t>
            </w:r>
            <w:proofErr w:type="spellStart"/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Спасо-Евфимиева</w:t>
            </w:r>
            <w:proofErr w:type="spellEnd"/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монастыря. Посещение Музей деревянного зодчества</w:t>
            </w: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.</w:t>
            </w:r>
          </w:p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 кафе города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.</w:t>
            </w:r>
          </w:p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Отправление в Нижний Новгород (~260 км).</w:t>
            </w:r>
          </w:p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Размещение в отель «Волна», г. Н.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 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Новгород,</w:t>
            </w:r>
          </w:p>
          <w:p w:rsidR="001501AD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ДОП. ПЛАТА***</w:t>
            </w:r>
            <w:r w:rsidRPr="001501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u w:val="single"/>
                <w:lang w:eastAsia="ru-RU"/>
              </w:rPr>
              <w:t>(Бронируется при покупке тура, оплачивается в автобусе!!!!!!!!!!!!!)</w:t>
            </w:r>
          </w:p>
          <w:p w:rsidR="009833E5" w:rsidRPr="001501AD" w:rsidRDefault="001501AD" w:rsidP="001501AD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b/>
                <w:i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 xml:space="preserve">Экскурсия на фабрику елочных </w:t>
            </w:r>
            <w:proofErr w:type="spellStart"/>
            <w:r w:rsidRPr="001501AD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>игршек</w:t>
            </w:r>
            <w:proofErr w:type="spellEnd"/>
            <w:r w:rsidRPr="001501AD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lang w:eastAsia="ru-RU"/>
              </w:rPr>
              <w:t xml:space="preserve"> «Ариэль» 700 руб./чел.</w:t>
            </w: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1501AD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1AD" w:rsidRPr="001501AD" w:rsidRDefault="001501AD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гостинице. Освобождение номеров, выезд из гостиницы с вещами.</w:t>
            </w:r>
          </w:p>
          <w:p w:rsidR="001501AD" w:rsidRPr="001501AD" w:rsidRDefault="001501AD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Обзорная </w:t>
            </w:r>
            <w:proofErr w:type="spellStart"/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автобусно</w:t>
            </w:r>
            <w:proofErr w:type="spellEnd"/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 xml:space="preserve"> - пешеходная экскурсия по городу Нижнему Новгороду 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знакомит с историй города, начиная с </w:t>
            </w:r>
            <w:proofErr w:type="gramStart"/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Х</w:t>
            </w:r>
            <w:proofErr w:type="gramEnd"/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III века до наших дней. Туристов восхитят прекрасные панорамы заречной части города,  слияние Волги и Оки, великолепные заволжские  дали. Полюбуетесь самым красивым храмом города – церковью Рождества Пресвятой Богородицы, знаменитой Чкаловской лестницей, жилой застройкой разных эпох, памятниками  нашим славным землякам: летчикам П. Нестерову и В. Чкалову, писателю М. Горькому,  «великому патриоту земли русской» К. Минину.</w:t>
            </w:r>
          </w:p>
          <w:p w:rsidR="001501AD" w:rsidRPr="001501AD" w:rsidRDefault="001501AD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Посещение Нижегородской канатной дороги (входит в программу!!!!!)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- 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туристы смогут совершить необычное путешествие по канатной дороге Нижний Новгород - Бор и обратно.  Канатная дорога в Нижнем Новгороде является </w:t>
            </w: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единственной в России и Европе</w:t>
            </w:r>
            <w:r w:rsidRPr="001501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с 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lastRenderedPageBreak/>
              <w:t>пролетом длиной в 861,2 метра, проходящим над водой.</w:t>
            </w:r>
          </w:p>
          <w:p w:rsidR="001501AD" w:rsidRPr="001501AD" w:rsidRDefault="001501AD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по Новогоднему Нижегородскому Кремлю.</w:t>
            </w:r>
            <w:r w:rsidRPr="001501AD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Экскурсия повествует  о разных этапах «жизни» деревянного и каменного кремля, знакомит со зданиями, памятниками культуры, находящимися на его территории, позволяет увидеть великолепные панорамами Волги и Оки, заволжские дали, заречные районы современного города.</w:t>
            </w:r>
          </w:p>
          <w:p w:rsidR="001501AD" w:rsidRPr="001501AD" w:rsidRDefault="001501AD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 в кафе г. Н. Новгорода</w:t>
            </w:r>
            <w:r w:rsidRPr="001501AD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59356C" w:rsidRPr="001501AD" w:rsidRDefault="001501AD" w:rsidP="001501AD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 xml:space="preserve">Отъезд из города в 16.00-17.00(ориентировочно) Прибытие в </w:t>
            </w:r>
            <w:proofErr w:type="spellStart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г</w:t>
            </w:r>
            <w:proofErr w:type="gramStart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.Т</w:t>
            </w:r>
            <w:proofErr w:type="gramEnd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улу</w:t>
            </w:r>
            <w:proofErr w:type="spellEnd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 xml:space="preserve"> 00.00-02.00(ориентировочно) ; </w:t>
            </w:r>
            <w:proofErr w:type="spellStart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г.Новомосковск</w:t>
            </w:r>
            <w:proofErr w:type="spellEnd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 xml:space="preserve">; </w:t>
            </w:r>
            <w:proofErr w:type="spellStart"/>
            <w:r w:rsidRPr="001501AD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г.Узловая</w:t>
            </w:r>
            <w:proofErr w:type="spellEnd"/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356C" w:rsidRPr="0059356C" w:rsidRDefault="001501AD" w:rsidP="0059356C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Возвращение.</w:t>
            </w:r>
          </w:p>
        </w:tc>
      </w:tr>
    </w:tbl>
    <w:p w:rsidR="001501AD" w:rsidRPr="00A826EA" w:rsidRDefault="00A620A4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2777"/>
      </w:tblGrid>
      <w:tr w:rsidR="001501AD" w:rsidTr="00853DD0">
        <w:trPr>
          <w:trHeight w:val="662"/>
        </w:trPr>
        <w:tc>
          <w:tcPr>
            <w:tcW w:w="4503" w:type="dxa"/>
            <w:vAlign w:val="center"/>
          </w:tcPr>
          <w:p w:rsidR="001501AD" w:rsidRPr="001501AD" w:rsidRDefault="001501AD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6179" w:type="dxa"/>
            <w:gridSpan w:val="2"/>
            <w:vAlign w:val="center"/>
          </w:tcPr>
          <w:p w:rsidR="00853DD0" w:rsidRPr="001501AD" w:rsidRDefault="001501AD" w:rsidP="00853DD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(2-х местное размещение)</w:t>
            </w:r>
            <w:r w:rsidR="00853DD0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руб./чел.</w:t>
            </w:r>
          </w:p>
        </w:tc>
      </w:tr>
      <w:tr w:rsidR="001501AD" w:rsidTr="00853DD0">
        <w:trPr>
          <w:trHeight w:val="1409"/>
        </w:trPr>
        <w:tc>
          <w:tcPr>
            <w:tcW w:w="4503" w:type="dxa"/>
            <w:vMerge w:val="restart"/>
            <w:vAlign w:val="center"/>
          </w:tcPr>
          <w:p w:rsidR="001501AD" w:rsidRDefault="00853DD0" w:rsidP="00853DD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Амакс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Золотое кольцо»</w:t>
            </w:r>
          </w:p>
          <w:p w:rsidR="00853DD0" w:rsidRDefault="00853DD0" w:rsidP="00853DD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Г. Владимир</w:t>
            </w:r>
          </w:p>
          <w:p w:rsidR="00853DD0" w:rsidRDefault="00853DD0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(стандартные 2-х-3х местные номера с удобствами)</w:t>
            </w:r>
          </w:p>
          <w:p w:rsidR="00853DD0" w:rsidRDefault="00853DD0" w:rsidP="00853DD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«Волна»</w:t>
            </w:r>
          </w:p>
          <w:p w:rsidR="00853DD0" w:rsidRDefault="00853DD0" w:rsidP="00853DD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Г. Нижний Новгород</w:t>
            </w:r>
          </w:p>
          <w:p w:rsidR="00853DD0" w:rsidRPr="00853DD0" w:rsidRDefault="00853DD0" w:rsidP="00853DD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(стандартные 2-х-3-х местные номера с удобствами)</w:t>
            </w:r>
          </w:p>
        </w:tc>
        <w:tc>
          <w:tcPr>
            <w:tcW w:w="3402" w:type="dxa"/>
            <w:vAlign w:val="center"/>
          </w:tcPr>
          <w:p w:rsidR="001501AD" w:rsidRPr="001501AD" w:rsidRDefault="001501AD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2777" w:type="dxa"/>
            <w:vAlign w:val="center"/>
          </w:tcPr>
          <w:p w:rsidR="001501AD" w:rsidRPr="001501AD" w:rsidRDefault="00853DD0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10 950 руб.</w:t>
            </w:r>
          </w:p>
        </w:tc>
      </w:tr>
      <w:tr w:rsidR="001501AD" w:rsidTr="00853DD0">
        <w:trPr>
          <w:trHeight w:val="847"/>
        </w:trPr>
        <w:tc>
          <w:tcPr>
            <w:tcW w:w="4503" w:type="dxa"/>
            <w:vMerge/>
            <w:vAlign w:val="center"/>
          </w:tcPr>
          <w:p w:rsidR="001501AD" w:rsidRPr="001501AD" w:rsidRDefault="001501AD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1501AD" w:rsidRPr="001501AD" w:rsidRDefault="001501AD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2777" w:type="dxa"/>
            <w:vAlign w:val="center"/>
          </w:tcPr>
          <w:p w:rsidR="001501AD" w:rsidRPr="001501AD" w:rsidRDefault="00853DD0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10 750 руб.</w:t>
            </w:r>
          </w:p>
        </w:tc>
      </w:tr>
      <w:tr w:rsidR="00853DD0" w:rsidTr="00853DD0">
        <w:tc>
          <w:tcPr>
            <w:tcW w:w="7905" w:type="dxa"/>
            <w:gridSpan w:val="2"/>
            <w:vAlign w:val="center"/>
          </w:tcPr>
          <w:p w:rsidR="00853DD0" w:rsidRPr="001501AD" w:rsidRDefault="00853DD0" w:rsidP="00853DD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одноместное размещение</w:t>
            </w:r>
          </w:p>
        </w:tc>
        <w:tc>
          <w:tcPr>
            <w:tcW w:w="2777" w:type="dxa"/>
            <w:vAlign w:val="center"/>
          </w:tcPr>
          <w:p w:rsidR="00853DD0" w:rsidRPr="001501AD" w:rsidRDefault="00853DD0" w:rsidP="001501AD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</w:tbl>
    <w:p w:rsidR="00A826EA" w:rsidRPr="00A826EA" w:rsidRDefault="00A826EA" w:rsidP="00113670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59356C" w:rsidRPr="0059356C" w:rsidRDefault="00A620A4" w:rsidP="008B1D6A">
      <w:pPr>
        <w:shd w:val="clear" w:color="auto" w:fill="FFFFFF"/>
        <w:spacing w:after="180" w:line="300" w:lineRule="atLeast"/>
        <w:rPr>
          <w:rStyle w:val="a9"/>
          <w:rFonts w:asciiTheme="majorHAnsi" w:hAnsiTheme="majorHAnsi"/>
          <w:color w:val="E36C0A" w:themeColor="accent6" w:themeShade="BF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="00CC3A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:</w:t>
      </w:r>
      <w:r w:rsidR="00CC3AE5" w:rsidRPr="00CC3AE5">
        <w:rPr>
          <w:rFonts w:ascii="Tahoma" w:hAnsi="Tahoma" w:cs="Tahoma"/>
          <w:color w:val="4E5855"/>
          <w:sz w:val="21"/>
          <w:szCs w:val="21"/>
          <w:shd w:val="clear" w:color="auto" w:fill="FEF2DA"/>
        </w:rPr>
        <w:t xml:space="preserve"> </w:t>
      </w:r>
      <w:r w:rsidR="00853DD0">
        <w:rPr>
          <w:rFonts w:ascii="roboto" w:hAnsi="roboto"/>
          <w:b/>
          <w:bCs/>
          <w:i/>
          <w:iCs/>
          <w:color w:val="000000"/>
          <w:sz w:val="21"/>
          <w:szCs w:val="21"/>
        </w:rPr>
        <w:t> </w:t>
      </w:r>
      <w:r w:rsidR="00853DD0" w:rsidRPr="00853DD0">
        <w:rPr>
          <w:rFonts w:asciiTheme="majorHAnsi" w:hAnsiTheme="majorHAnsi"/>
          <w:bCs/>
          <w:color w:val="0D0D0D" w:themeColor="text1" w:themeTint="F2"/>
        </w:rPr>
        <w:t>транспортное обслуживание на автобусе евро</w:t>
      </w:r>
      <w:r w:rsidR="00853DD0">
        <w:rPr>
          <w:rFonts w:asciiTheme="majorHAnsi" w:hAnsiTheme="majorHAnsi"/>
          <w:bCs/>
          <w:color w:val="0D0D0D" w:themeColor="text1" w:themeTint="F2"/>
        </w:rPr>
        <w:t xml:space="preserve"> </w:t>
      </w:r>
      <w:bookmarkStart w:id="0" w:name="_GoBack"/>
      <w:bookmarkEnd w:id="0"/>
      <w:r w:rsidR="00853DD0" w:rsidRPr="00853DD0">
        <w:rPr>
          <w:rFonts w:asciiTheme="majorHAnsi" w:hAnsiTheme="majorHAnsi"/>
          <w:bCs/>
          <w:color w:val="0D0D0D" w:themeColor="text1" w:themeTint="F2"/>
        </w:rPr>
        <w:t>класса </w:t>
      </w:r>
      <w:r w:rsidR="00853DD0" w:rsidRPr="00853DD0">
        <w:rPr>
          <w:rFonts w:asciiTheme="majorHAnsi" w:hAnsiTheme="majorHAnsi"/>
          <w:bCs/>
          <w:i/>
          <w:iCs/>
          <w:color w:val="0D0D0D" w:themeColor="text1" w:themeTint="F2"/>
        </w:rPr>
        <w:t>(при количестве туристов до 20 человек микроавтобус)</w:t>
      </w:r>
      <w:r w:rsidR="00853DD0" w:rsidRPr="00853DD0">
        <w:rPr>
          <w:rFonts w:asciiTheme="majorHAnsi" w:hAnsiTheme="majorHAnsi"/>
          <w:bCs/>
          <w:color w:val="0D0D0D" w:themeColor="text1" w:themeTint="F2"/>
        </w:rPr>
        <w:t>,</w:t>
      </w:r>
      <w:r w:rsidR="00853DD0" w:rsidRPr="00853DD0">
        <w:rPr>
          <w:rFonts w:asciiTheme="majorHAnsi" w:hAnsiTheme="majorHAnsi"/>
          <w:bCs/>
          <w:i/>
          <w:iCs/>
          <w:color w:val="0D0D0D" w:themeColor="text1" w:themeTint="F2"/>
        </w:rPr>
        <w:t> </w:t>
      </w:r>
      <w:r w:rsidR="00853DD0" w:rsidRPr="00853DD0">
        <w:rPr>
          <w:rFonts w:asciiTheme="majorHAnsi" w:hAnsiTheme="majorHAnsi"/>
          <w:bCs/>
          <w:color w:val="0D0D0D" w:themeColor="text1" w:themeTint="F2"/>
        </w:rPr>
        <w:t>проживание в гостиницах по программе тура, 2-х разовое </w:t>
      </w:r>
      <w:r w:rsidR="00853DD0" w:rsidRPr="00853DD0">
        <w:rPr>
          <w:rFonts w:asciiTheme="majorHAnsi" w:hAnsiTheme="majorHAnsi"/>
          <w:bCs/>
          <w:i/>
          <w:iCs/>
          <w:color w:val="0D0D0D" w:themeColor="text1" w:themeTint="F2"/>
        </w:rPr>
        <w:t> </w:t>
      </w:r>
      <w:r w:rsidR="00853DD0" w:rsidRPr="00853DD0">
        <w:rPr>
          <w:rFonts w:asciiTheme="majorHAnsi" w:hAnsiTheme="majorHAnsi"/>
          <w:bCs/>
          <w:color w:val="0D0D0D" w:themeColor="text1" w:themeTint="F2"/>
        </w:rPr>
        <w:t>питание и экскурсии по программе, услуги гида, сопровождающего</w:t>
      </w:r>
      <w:r w:rsidR="00853DD0">
        <w:rPr>
          <w:rFonts w:asciiTheme="majorHAnsi" w:hAnsiTheme="majorHAnsi"/>
          <w:bCs/>
          <w:color w:val="0D0D0D" w:themeColor="text1" w:themeTint="F2"/>
        </w:rPr>
        <w:t>.</w:t>
      </w:r>
    </w:p>
    <w:sectPr w:rsidR="0059356C" w:rsidRPr="0059356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AD" w:rsidRDefault="001501AD" w:rsidP="00FD68EA">
      <w:pPr>
        <w:spacing w:after="0" w:line="240" w:lineRule="auto"/>
      </w:pPr>
      <w:r>
        <w:separator/>
      </w:r>
    </w:p>
  </w:endnote>
  <w:endnote w:type="continuationSeparator" w:id="0">
    <w:p w:rsidR="001501AD" w:rsidRDefault="001501A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D" w:rsidRDefault="001501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D" w:rsidRDefault="001501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D" w:rsidRDefault="001501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AD" w:rsidRDefault="001501AD" w:rsidP="00FD68EA">
      <w:pPr>
        <w:spacing w:after="0" w:line="240" w:lineRule="auto"/>
      </w:pPr>
      <w:r>
        <w:separator/>
      </w:r>
    </w:p>
  </w:footnote>
  <w:footnote w:type="continuationSeparator" w:id="0">
    <w:p w:rsidR="001501AD" w:rsidRDefault="001501A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D" w:rsidRDefault="001501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D" w:rsidRDefault="001501A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28FE55" wp14:editId="4AB1A891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1AD" w:rsidRDefault="001501A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501AD" w:rsidRDefault="001501A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501AD" w:rsidRDefault="001501A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501AD" w:rsidRPr="00FD68EA" w:rsidRDefault="001501A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501AD" w:rsidRPr="00FD68EA" w:rsidRDefault="001501A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501AD" w:rsidRPr="00FD68EA" w:rsidRDefault="001501A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501AD" w:rsidRPr="00FD68EA" w:rsidRDefault="001501A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501AD" w:rsidRPr="00FD68EA" w:rsidRDefault="001501A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501AD" w:rsidRPr="00FD68EA" w:rsidRDefault="001501A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501AD" w:rsidRDefault="001501A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501AD" w:rsidRDefault="001501A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501AD" w:rsidRDefault="001501A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501AD" w:rsidRPr="00FD68EA" w:rsidRDefault="001501A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501AD" w:rsidRPr="00FD68EA" w:rsidRDefault="001501A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501AD" w:rsidRPr="00FD68EA" w:rsidRDefault="001501A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501AD" w:rsidRPr="00FD68EA" w:rsidRDefault="001501A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501AD" w:rsidRPr="00FD68EA" w:rsidRDefault="001501A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501AD" w:rsidRPr="00FD68EA" w:rsidRDefault="001501A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1C9CAA87" wp14:editId="4146CD71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AD" w:rsidRDefault="001501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F63EC"/>
    <w:multiLevelType w:val="multilevel"/>
    <w:tmpl w:val="28E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4D05"/>
    <w:rsid w:val="00080F54"/>
    <w:rsid w:val="00113670"/>
    <w:rsid w:val="00136ABA"/>
    <w:rsid w:val="001501AD"/>
    <w:rsid w:val="001B03CF"/>
    <w:rsid w:val="001D0579"/>
    <w:rsid w:val="001D729A"/>
    <w:rsid w:val="001E47FD"/>
    <w:rsid w:val="002634E7"/>
    <w:rsid w:val="002D1A60"/>
    <w:rsid w:val="002F0B91"/>
    <w:rsid w:val="00322E29"/>
    <w:rsid w:val="00333A85"/>
    <w:rsid w:val="003866FC"/>
    <w:rsid w:val="003A3DDB"/>
    <w:rsid w:val="003C26C6"/>
    <w:rsid w:val="003C5CEF"/>
    <w:rsid w:val="00414B7F"/>
    <w:rsid w:val="004245AD"/>
    <w:rsid w:val="004350AC"/>
    <w:rsid w:val="00450257"/>
    <w:rsid w:val="00450EF7"/>
    <w:rsid w:val="0047149C"/>
    <w:rsid w:val="004E0B29"/>
    <w:rsid w:val="005755BE"/>
    <w:rsid w:val="0059356C"/>
    <w:rsid w:val="005A6ED1"/>
    <w:rsid w:val="005F6D4B"/>
    <w:rsid w:val="006B2C4F"/>
    <w:rsid w:val="00702312"/>
    <w:rsid w:val="00707F50"/>
    <w:rsid w:val="007369AA"/>
    <w:rsid w:val="00792E0F"/>
    <w:rsid w:val="007B0230"/>
    <w:rsid w:val="007E32FF"/>
    <w:rsid w:val="007F0D15"/>
    <w:rsid w:val="00814278"/>
    <w:rsid w:val="00853DD0"/>
    <w:rsid w:val="00881EA3"/>
    <w:rsid w:val="008B1D6A"/>
    <w:rsid w:val="008C5653"/>
    <w:rsid w:val="008D0356"/>
    <w:rsid w:val="008D12C3"/>
    <w:rsid w:val="00913551"/>
    <w:rsid w:val="00921D1F"/>
    <w:rsid w:val="0093794C"/>
    <w:rsid w:val="00937BC8"/>
    <w:rsid w:val="009833E5"/>
    <w:rsid w:val="00992906"/>
    <w:rsid w:val="009C38A9"/>
    <w:rsid w:val="009D54D3"/>
    <w:rsid w:val="009E7540"/>
    <w:rsid w:val="009F2432"/>
    <w:rsid w:val="009F7FC3"/>
    <w:rsid w:val="00A620A4"/>
    <w:rsid w:val="00A826EA"/>
    <w:rsid w:val="00A9412C"/>
    <w:rsid w:val="00AD79C1"/>
    <w:rsid w:val="00B1463C"/>
    <w:rsid w:val="00B32A0B"/>
    <w:rsid w:val="00BD25FC"/>
    <w:rsid w:val="00BD49B0"/>
    <w:rsid w:val="00C02F6A"/>
    <w:rsid w:val="00C24416"/>
    <w:rsid w:val="00C30626"/>
    <w:rsid w:val="00C6057E"/>
    <w:rsid w:val="00CC3AE5"/>
    <w:rsid w:val="00D50E0D"/>
    <w:rsid w:val="00D721EC"/>
    <w:rsid w:val="00D76D76"/>
    <w:rsid w:val="00DA732A"/>
    <w:rsid w:val="00DC60BD"/>
    <w:rsid w:val="00E058D1"/>
    <w:rsid w:val="00E82D43"/>
    <w:rsid w:val="00E92471"/>
    <w:rsid w:val="00ED2742"/>
    <w:rsid w:val="00F33EC8"/>
    <w:rsid w:val="00F36849"/>
    <w:rsid w:val="00F57F40"/>
    <w:rsid w:val="00F73BD0"/>
    <w:rsid w:val="00F853B4"/>
    <w:rsid w:val="00F97170"/>
    <w:rsid w:val="00F97A98"/>
    <w:rsid w:val="00FB2755"/>
    <w:rsid w:val="00FC7682"/>
    <w:rsid w:val="00FD68EA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FE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2D5C-7EA7-411F-A51E-A0989709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2018-11-19T14:22:00Z</dcterms:created>
  <dcterms:modified xsi:type="dcterms:W3CDTF">2018-11-19T14:22:00Z</dcterms:modified>
</cp:coreProperties>
</file>